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highlight w:val="white"/>
        </w:rPr>
      </w:pPr>
      <w:r w:rsidDel="00000000" w:rsidR="00000000" w:rsidRPr="00000000">
        <w:rPr>
          <w:rtl w:val="0"/>
        </w:rPr>
        <w:t xml:space="preserve">Tisková zpráva, Praha,</w:t>
      </w:r>
      <w:r w:rsidDel="00000000" w:rsidR="00000000" w:rsidRPr="00000000">
        <w:rPr>
          <w:highlight w:val="white"/>
          <w:rtl w:val="0"/>
        </w:rPr>
        <w:t xml:space="preserve"> 13. 4. 2026</w:t>
      </w:r>
    </w:p>
    <w:p w:rsidR="00000000" w:rsidDel="00000000" w:rsidP="00000000" w:rsidRDefault="00000000" w:rsidRPr="00000000" w14:paraId="00000002">
      <w:pPr>
        <w:spacing w:line="276" w:lineRule="auto"/>
        <w:jc w:val="both"/>
        <w:rPr>
          <w:highlight w:val="white"/>
        </w:rPr>
      </w:pPr>
      <w:r w:rsidDel="00000000" w:rsidR="00000000" w:rsidRPr="00000000">
        <w:rPr>
          <w:rtl w:val="0"/>
        </w:rPr>
      </w:r>
    </w:p>
    <w:p w:rsidR="00000000" w:rsidDel="00000000" w:rsidP="00000000" w:rsidRDefault="00000000" w:rsidRPr="00000000" w14:paraId="00000003">
      <w:pPr>
        <w:spacing w:line="276" w:lineRule="auto"/>
        <w:jc w:val="both"/>
        <w:rPr>
          <w:b w:val="1"/>
          <w:bCs w:val="1"/>
          <w:sz w:val="32"/>
          <w:szCs w:val="32"/>
        </w:rPr>
      </w:pPr>
      <w:r w:rsidDel="00000000" w:rsidR="00000000" w:rsidRPr="00000000">
        <w:rPr>
          <w:b w:val="1"/>
          <w:bCs w:val="1"/>
          <w:sz w:val="32"/>
          <w:szCs w:val="32"/>
          <w:rtl w:val="0"/>
        </w:rPr>
        <w:t xml:space="preserve">Festival Open House Praha 2026 v květnu odemkne architektonické ikony i skryté klenoty</w:t>
      </w:r>
      <w:r w:rsidDel="00000000" w:rsidR="00000000" w:rsidRPr="00000000">
        <w:rPr>
          <w:b w:val="1"/>
          <w:bCs w:val="1"/>
          <w:sz w:val="32"/>
          <w:szCs w:val="32"/>
          <w:rtl w:val="0"/>
        </w:rPr>
        <w:t xml:space="preserve"> </w:t>
      </w:r>
      <w:r w:rsidDel="00000000" w:rsidR="00000000" w:rsidRPr="00000000">
        <w:rPr>
          <w:b w:val="1"/>
          <w:bCs w:val="1"/>
          <w:sz w:val="32"/>
          <w:szCs w:val="32"/>
          <w:rtl w:val="0"/>
        </w:rPr>
        <w:t xml:space="preserve">Prahy</w:t>
      </w:r>
    </w:p>
    <w:p w:rsidR="00000000" w:rsidDel="00000000" w:rsidP="00000000" w:rsidRDefault="00000000" w:rsidRPr="00000000" w14:paraId="00000004">
      <w:pPr>
        <w:spacing w:line="276" w:lineRule="auto"/>
        <w:jc w:val="both"/>
        <w:rPr>
          <w:b w:val="1"/>
          <w:bCs w:val="1"/>
          <w:sz w:val="32"/>
          <w:szCs w:val="32"/>
        </w:rPr>
      </w:pPr>
      <w:r w:rsidDel="00000000" w:rsidR="00000000" w:rsidRPr="00000000">
        <w:rPr>
          <w:rtl w:val="0"/>
        </w:rPr>
      </w:r>
    </w:p>
    <w:p w:rsidR="00000000" w:rsidDel="00000000" w:rsidP="00000000" w:rsidRDefault="00000000" w:rsidRPr="00000000" w14:paraId="00000005">
      <w:pPr>
        <w:spacing w:line="276" w:lineRule="auto"/>
        <w:ind w:left="0" w:firstLine="0"/>
        <w:jc w:val="both"/>
        <w:rPr>
          <w:b w:val="1"/>
          <w:bCs w:val="1"/>
        </w:rPr>
      </w:pPr>
      <w:r w:rsidDel="00000000" w:rsidR="00000000" w:rsidRPr="00000000">
        <w:rPr>
          <w:b w:val="1"/>
          <w:bCs w:val="1"/>
          <w:rtl w:val="0"/>
        </w:rPr>
        <w:t xml:space="preserve">Od 18. do 24. května 2026 proběhne 12. ročník festivalu </w:t>
      </w:r>
      <w:r w:rsidDel="00000000" w:rsidR="00000000" w:rsidRPr="00000000">
        <w:rPr>
          <w:b w:val="1"/>
          <w:bCs w:val="1"/>
          <w:i w:val="1"/>
          <w:iCs w:val="1"/>
          <w:rtl w:val="0"/>
        </w:rPr>
        <w:t xml:space="preserve">Open House Praha</w:t>
      </w:r>
      <w:r w:rsidDel="00000000" w:rsidR="00000000" w:rsidRPr="00000000">
        <w:rPr>
          <w:b w:val="1"/>
          <w:bCs w:val="1"/>
          <w:rtl w:val="0"/>
        </w:rPr>
        <w:t xml:space="preserve">. Jde o každoroční architektonickou událost, která otevírá veřejnosti architektonické klenoty a běžně nepřístupné budovy po celé metropoli. Program startuje 18. května sérií doprovodných akcí – debaty, přednášky, komentované prohlídky, procházky, výstavy a další. Během víkendu 23. a 24. května se pak </w:t>
      </w:r>
      <w:r w:rsidDel="00000000" w:rsidR="00000000" w:rsidRPr="00000000">
        <w:rPr>
          <w:b w:val="1"/>
          <w:bCs w:val="1"/>
          <w:rtl w:val="0"/>
        </w:rPr>
        <w:t xml:space="preserve">návštěvnictvu</w:t>
      </w:r>
      <w:r w:rsidDel="00000000" w:rsidR="00000000" w:rsidRPr="00000000">
        <w:rPr>
          <w:b w:val="1"/>
          <w:bCs w:val="1"/>
          <w:rtl w:val="0"/>
        </w:rPr>
        <w:t xml:space="preserve"> zdarma otevřou desítky budov – od historických paláců přes reprezentativní vily a industriální památky až po výjimečné počiny současné architektury. V rámci letošního ročníku bude zpřístupněno více než 100 budov a mezi nimi 20 novinek. Tematicky se program</w:t>
      </w:r>
      <w:r w:rsidDel="00000000" w:rsidR="00000000" w:rsidRPr="00000000">
        <w:rPr>
          <w:b w:val="1"/>
          <w:bCs w:val="1"/>
          <w:rtl w:val="0"/>
        </w:rPr>
        <w:t xml:space="preserve"> soustředí na </w:t>
      </w:r>
      <w:r w:rsidDel="00000000" w:rsidR="00000000" w:rsidRPr="00000000">
        <w:rPr>
          <w:b w:val="1"/>
          <w:bCs w:val="1"/>
          <w:rtl w:val="0"/>
        </w:rPr>
        <w:t xml:space="preserve">proměny města, památkovou péči a ochranu, ale i nové role památek a několik významných výročí. Událost nese záštitu první dámy Evy Pavlové.</w:t>
      </w:r>
    </w:p>
    <w:p w:rsidR="00000000" w:rsidDel="00000000" w:rsidP="00000000" w:rsidRDefault="00000000" w:rsidRPr="00000000" w14:paraId="00000006">
      <w:pPr>
        <w:spacing w:line="276" w:lineRule="auto"/>
        <w:ind w:left="0" w:firstLine="0"/>
        <w:jc w:val="both"/>
        <w:rPr>
          <w:i w:val="1"/>
          <w:iCs w:val="1"/>
        </w:rPr>
      </w:pPr>
      <w:r w:rsidDel="00000000" w:rsidR="00000000" w:rsidRPr="00000000">
        <w:rPr>
          <w:rtl w:val="0"/>
        </w:rPr>
      </w:r>
    </w:p>
    <w:p w:rsidR="00000000" w:rsidDel="00000000" w:rsidP="00000000" w:rsidRDefault="00000000" w:rsidRPr="00000000" w14:paraId="00000007">
      <w:pPr>
        <w:spacing w:line="276" w:lineRule="auto"/>
        <w:ind w:left="0" w:firstLine="0"/>
        <w:jc w:val="both"/>
        <w:rPr/>
      </w:pPr>
      <w:r w:rsidDel="00000000" w:rsidR="00000000" w:rsidRPr="00000000">
        <w:rPr>
          <w:i w:val="1"/>
          <w:iCs w:val="1"/>
          <w:color w:val="0d0d0d"/>
          <w:rtl w:val="0"/>
        </w:rPr>
        <w:t xml:space="preserve">„Historické budovy nejsou jen kulisou města – jsou nositeli naší paměti. Pokud je necháme zmizet, ztratíme část vlastní identity. Letošní ročník Open House Praha proto upozorňuje na stavby, které stojí na rozcestí, o záchraně některých se dlouze rozhoduje a stále není rozhodnuto. Věříme, že cesta nevede k jejich bourání, ale k citlivé obnově a novému využití, které jim vrátí život i smysl. Právě proto je důležité je otevřít veřejnosti a ukázat jejich hodnotu,” </w:t>
      </w:r>
      <w:r w:rsidDel="00000000" w:rsidR="00000000" w:rsidRPr="00000000">
        <w:rPr>
          <w:color w:val="0d0d0d"/>
          <w:rtl w:val="0"/>
        </w:rPr>
        <w:t xml:space="preserve">říká zakladatelka a ředitelka festivalu Andrea Šenkyříková.</w:t>
      </w:r>
      <w:r w:rsidDel="00000000" w:rsidR="00000000" w:rsidRPr="00000000">
        <w:rPr>
          <w:rtl w:val="0"/>
        </w:rPr>
      </w:r>
    </w:p>
    <w:p w:rsidR="00000000" w:rsidDel="00000000" w:rsidP="00000000" w:rsidRDefault="00000000" w:rsidRPr="00000000" w14:paraId="00000008">
      <w:pPr>
        <w:spacing w:line="276" w:lineRule="auto"/>
        <w:jc w:val="both"/>
        <w:rPr>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76" w:lineRule="auto"/>
        <w:jc w:val="both"/>
        <w:rPr>
          <w:b w:val="1"/>
          <w:bCs w:val="1"/>
          <w:i w:val="1"/>
          <w:iCs w:val="1"/>
        </w:rPr>
      </w:pPr>
      <w:r w:rsidDel="00000000" w:rsidR="00000000" w:rsidRPr="00000000">
        <w:rPr>
          <w:rtl w:val="0"/>
        </w:rPr>
      </w:r>
    </w:p>
    <w:p w:rsidR="00000000" w:rsidDel="00000000" w:rsidP="00000000" w:rsidRDefault="00000000" w:rsidRPr="00000000" w14:paraId="0000000A">
      <w:pPr>
        <w:spacing w:line="276" w:lineRule="auto"/>
        <w:jc w:val="both"/>
        <w:rPr>
          <w:b w:val="1"/>
          <w:bCs w:val="1"/>
          <w:i w:val="1"/>
          <w:iCs w:val="1"/>
        </w:rPr>
      </w:pPr>
      <w:r w:rsidDel="00000000" w:rsidR="00000000" w:rsidRPr="00000000">
        <w:rPr>
          <w:b w:val="1"/>
          <w:bCs w:val="1"/>
          <w:i w:val="1"/>
          <w:iCs w:val="1"/>
          <w:rtl w:val="0"/>
        </w:rPr>
        <w:t xml:space="preserve">Program festivalu najdete na </w:t>
      </w:r>
      <w:hyperlink r:id="rId6">
        <w:r w:rsidDel="00000000" w:rsidR="00000000" w:rsidRPr="00000000">
          <w:rPr>
            <w:b w:val="1"/>
            <w:bCs w:val="1"/>
            <w:i w:val="1"/>
            <w:iCs w:val="1"/>
            <w:color w:val="1155cc"/>
            <w:u w:val="single"/>
            <w:rtl w:val="0"/>
          </w:rPr>
          <w:t xml:space="preserve">www.openhousepraha.cz</w:t>
        </w:r>
      </w:hyperlink>
      <w:r w:rsidDel="00000000" w:rsidR="00000000" w:rsidRPr="00000000">
        <w:rPr>
          <w:b w:val="1"/>
          <w:bCs w:val="1"/>
          <w:i w:val="1"/>
          <w:iCs w:val="1"/>
          <w:rtl w:val="0"/>
        </w:rPr>
        <w:t xml:space="preserve">.</w:t>
      </w:r>
      <w:r w:rsidDel="00000000" w:rsidR="00000000" w:rsidRPr="00000000">
        <w:rPr>
          <w:b w:val="1"/>
          <w:bCs w:val="1"/>
          <w:i w:val="1"/>
          <w:iCs w:val="1"/>
          <w:rtl w:val="0"/>
        </w:rPr>
        <w:t xml:space="preserve"> Podívejte se také na</w:t>
      </w:r>
      <w:r w:rsidDel="00000000" w:rsidR="00000000" w:rsidRPr="00000000">
        <w:rPr>
          <w:b w:val="1"/>
          <w:bCs w:val="1"/>
          <w:i w:val="1"/>
          <w:iCs w:val="1"/>
          <w:rtl w:val="0"/>
        </w:rPr>
        <w:t xml:space="preserve"> </w:t>
      </w:r>
      <w:hyperlink r:id="rId7">
        <w:r w:rsidDel="00000000" w:rsidR="00000000" w:rsidRPr="00000000">
          <w:rPr>
            <w:b w:val="1"/>
            <w:bCs w:val="1"/>
            <w:i w:val="1"/>
            <w:iCs w:val="1"/>
            <w:color w:val="1155cc"/>
            <w:u w:val="single"/>
            <w:rtl w:val="0"/>
          </w:rPr>
          <w:t xml:space="preserve">festivalovou pozvánku</w:t>
        </w:r>
      </w:hyperlink>
      <w:r w:rsidDel="00000000" w:rsidR="00000000" w:rsidRPr="00000000">
        <w:rPr>
          <w:b w:val="1"/>
          <w:bCs w:val="1"/>
          <w:i w:val="1"/>
          <w:iCs w:val="1"/>
          <w:rtl w:val="0"/>
        </w:rPr>
        <w:t xml:space="preserve">, která láká na letošní novinky.</w:t>
      </w:r>
    </w:p>
    <w:p w:rsidR="00000000" w:rsidDel="00000000" w:rsidP="00000000" w:rsidRDefault="00000000" w:rsidRPr="00000000" w14:paraId="0000000B">
      <w:pPr>
        <w:spacing w:line="276" w:lineRule="auto"/>
        <w:ind w:left="0" w:firstLine="0"/>
        <w:jc w:val="both"/>
        <w:rPr>
          <w:b w:val="1"/>
          <w:bCs w:val="1"/>
          <w:i w:val="1"/>
          <w:iCs w:val="1"/>
        </w:rPr>
      </w:pPr>
      <w:r w:rsidDel="00000000" w:rsidR="00000000" w:rsidRPr="00000000">
        <w:rPr>
          <w:rtl w:val="0"/>
        </w:rPr>
      </w:r>
    </w:p>
    <w:p w:rsidR="00000000" w:rsidDel="00000000" w:rsidP="00000000" w:rsidRDefault="00000000" w:rsidRPr="00000000" w14:paraId="0000000C">
      <w:pPr>
        <w:spacing w:line="276" w:lineRule="auto"/>
        <w:ind w:left="0" w:firstLine="0"/>
        <w:jc w:val="both"/>
        <w:rPr>
          <w:b w:val="1"/>
          <w:bCs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1"/>
        <w:spacing w:after="0" w:before="0" w:line="276" w:lineRule="auto"/>
        <w:ind w:left="0" w:firstLine="0"/>
        <w:jc w:val="both"/>
        <w:rPr>
          <w:b w:val="1"/>
          <w:bCs w:val="1"/>
          <w:sz w:val="28"/>
          <w:szCs w:val="28"/>
        </w:rPr>
      </w:pPr>
      <w:bookmarkStart w:colFirst="0" w:colLast="0" w:name="_2nozntrmv757" w:id="0"/>
      <w:bookmarkEnd w:id="0"/>
      <w:r w:rsidDel="00000000" w:rsidR="00000000" w:rsidRPr="00000000">
        <w:rPr>
          <w:b w:val="1"/>
          <w:bCs w:val="1"/>
          <w:sz w:val="28"/>
          <w:szCs w:val="28"/>
          <w:rtl w:val="0"/>
        </w:rPr>
        <w:t xml:space="preserve">Památky v pohybu: ochrana, dialog a budoucnost města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Jedním z letošních ústředních témat je</w:t>
      </w:r>
      <w:r w:rsidDel="00000000" w:rsidR="00000000" w:rsidRPr="00000000">
        <w:rPr>
          <w:b w:val="1"/>
          <w:bCs w:val="1"/>
          <w:rtl w:val="0"/>
        </w:rPr>
        <w:t xml:space="preserve"> vztah mezi péčí o architekturu a rozvojem města</w:t>
      </w:r>
      <w:r w:rsidDel="00000000" w:rsidR="00000000" w:rsidRPr="00000000">
        <w:rPr>
          <w:rtl w:val="0"/>
        </w:rPr>
        <w:t xml:space="preserve">. Na programu letošního ročníku Open House Praha se objevují stavby, jež si dodnes zachovávají svou původní roli a kontinuálně ji rozvíjejí v souladu s měnícími se potřebami města. Jsou to </w:t>
      </w:r>
      <w:r w:rsidDel="00000000" w:rsidR="00000000" w:rsidRPr="00000000">
        <w:rPr>
          <w:b w:val="1"/>
          <w:bCs w:val="1"/>
          <w:rtl w:val="0"/>
        </w:rPr>
        <w:t xml:space="preserve">školy, archivy, radnice nebo kulturní instituce</w:t>
      </w:r>
      <w:r w:rsidDel="00000000" w:rsidR="00000000" w:rsidRPr="00000000">
        <w:rPr>
          <w:rtl w:val="0"/>
        </w:rPr>
        <w:t xml:space="preserve">, ale také zástupy </w:t>
      </w:r>
      <w:r w:rsidDel="00000000" w:rsidR="00000000" w:rsidRPr="00000000">
        <w:rPr>
          <w:b w:val="1"/>
          <w:bCs w:val="1"/>
          <w:rtl w:val="0"/>
        </w:rPr>
        <w:t xml:space="preserve">palácových staveb</w:t>
      </w:r>
      <w:r w:rsidDel="00000000" w:rsidR="00000000" w:rsidRPr="00000000">
        <w:rPr>
          <w:rtl w:val="0"/>
        </w:rPr>
        <w:t xml:space="preserve">. Vedle nich stojí místa, na nichž je dobře vidět, jak se architektura dokáže přizpůsobovat proměňujícím potřebám města i jeho obyvatel: </w:t>
      </w:r>
      <w:r w:rsidDel="00000000" w:rsidR="00000000" w:rsidRPr="00000000">
        <w:rPr>
          <w:b w:val="1"/>
          <w:bCs w:val="1"/>
          <w:rtl w:val="0"/>
        </w:rPr>
        <w:t xml:space="preserve">objekty technického zázemí, bývalé továrny, industriální areály či sportoviště</w:t>
      </w:r>
      <w:r w:rsidDel="00000000" w:rsidR="00000000" w:rsidRPr="00000000">
        <w:rPr>
          <w:rtl w:val="0"/>
        </w:rPr>
        <w:t xml:space="preserve">, které se adaptují na nové potřeby současného velkoměsta a získávají nové způsoby využití.</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Festival otevírá diskusi o tom, </w:t>
      </w:r>
      <w:r w:rsidDel="00000000" w:rsidR="00000000" w:rsidRPr="00000000">
        <w:rPr>
          <w:b w:val="1"/>
          <w:bCs w:val="1"/>
          <w:rtl w:val="0"/>
        </w:rPr>
        <w:t xml:space="preserve">jak mohou historické budovy držet tempo s rozvíjejícím se velkoměstem, přizpůsobovat se měnícím potřebám</w:t>
      </w:r>
      <w:r w:rsidDel="00000000" w:rsidR="00000000" w:rsidRPr="00000000">
        <w:rPr>
          <w:rtl w:val="0"/>
        </w:rPr>
        <w:t xml:space="preserve"> a spoluutvářet tepající ekosystém metropole. Pro vznik živého města je nezbytný </w:t>
      </w:r>
      <w:r w:rsidDel="00000000" w:rsidR="00000000" w:rsidRPr="00000000">
        <w:rPr>
          <w:b w:val="1"/>
          <w:bCs w:val="1"/>
          <w:rtl w:val="0"/>
        </w:rPr>
        <w:t xml:space="preserve">dialog mezi developery, památkáři, architekty i politickou reprezentací.</w:t>
      </w:r>
      <w:r w:rsidDel="00000000" w:rsidR="00000000" w:rsidRPr="00000000">
        <w:rPr>
          <w:rtl w:val="0"/>
        </w:rPr>
        <w:t xml:space="preserve"> Památky totiž svým významem, kontextem i proměnou dokazují, že architektura je živý organismus bez ohledu na svůj věk.</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V nabídce festivalu je hned několik budov, které prochází rekonstrukcí, ale i proměnou funkce, které budou v nové podobě sloužit. Takový příběh má například </w:t>
      </w:r>
      <w:r w:rsidDel="00000000" w:rsidR="00000000" w:rsidRPr="00000000">
        <w:rPr>
          <w:b w:val="1"/>
          <w:bCs w:val="1"/>
          <w:rtl w:val="0"/>
        </w:rPr>
        <w:t xml:space="preserve">Nádraží Praha-Bubny – Centrum paměti a dialogu</w:t>
      </w:r>
      <w:r w:rsidDel="00000000" w:rsidR="00000000" w:rsidRPr="00000000">
        <w:rPr>
          <w:rtl w:val="0"/>
        </w:rPr>
        <w:t xml:space="preserve">, které propojuje historickou stopu místa s podobou budoucí čtvrti a připravuje se na novou roli, jíž je uchování paměti holocaustu. V rámci festivalu proběhnou speciální prohlídky aktuálně probíhající stavby. Dalším místem, které čeká zásadní proměna, je </w:t>
      </w:r>
      <w:r w:rsidDel="00000000" w:rsidR="00000000" w:rsidRPr="00000000">
        <w:rPr>
          <w:b w:val="1"/>
          <w:bCs w:val="1"/>
          <w:rtl w:val="0"/>
        </w:rPr>
        <w:t xml:space="preserve">Panský pivovar v Libni</w:t>
      </w:r>
      <w:r w:rsidDel="00000000" w:rsidR="00000000" w:rsidRPr="00000000">
        <w:rPr>
          <w:rtl w:val="0"/>
        </w:rPr>
        <w:t xml:space="preserve">, kde nyní sídlí multikulturní umělecké centrum Studio ALTA. Návštěvnictvo se zde může dozvědět víc o tom, jak se kolektivu daří prostor revitalizovat a vdechnout nový život. V podobné fázi se nachází také </w:t>
      </w:r>
      <w:r w:rsidDel="00000000" w:rsidR="00000000" w:rsidRPr="00000000">
        <w:rPr>
          <w:b w:val="1"/>
          <w:bCs w:val="1"/>
          <w:rtl w:val="0"/>
        </w:rPr>
        <w:t xml:space="preserve">Jízdárna Savarin</w:t>
      </w:r>
      <w:r w:rsidDel="00000000" w:rsidR="00000000" w:rsidRPr="00000000">
        <w:rPr>
          <w:rtl w:val="0"/>
        </w:rPr>
        <w:t xml:space="preserve">, která je součástí rozsáhlého barokního komplexu v centru Prahy. Po letech degradace na technické zázemí se jízdárna dočká rekonstrukce a veřejnost bude mít možnost sem nahlédnout ještě předtím, než se budova začne měnit na nový veřejný prostor.</w:t>
      </w:r>
    </w:p>
    <w:p w:rsidR="00000000" w:rsidDel="00000000" w:rsidP="00000000" w:rsidRDefault="00000000" w:rsidRPr="00000000" w14:paraId="00000014">
      <w:pPr>
        <w:spacing w:after="240" w:before="240" w:lineRule="auto"/>
        <w:rPr>
          <w:b w:val="1"/>
          <w:bCs w:val="1"/>
        </w:rPr>
      </w:pPr>
      <w:r w:rsidDel="00000000" w:rsidR="00000000" w:rsidRPr="00000000">
        <w:rPr>
          <w:rtl w:val="0"/>
        </w:rPr>
        <w:t xml:space="preserve">Na </w:t>
      </w:r>
      <w:r w:rsidDel="00000000" w:rsidR="00000000" w:rsidRPr="00000000">
        <w:rPr>
          <w:rtl w:val="0"/>
        </w:rPr>
        <w:t xml:space="preserve">staré královské cestě směrem ke Karlštejnu</w:t>
      </w:r>
      <w:r w:rsidDel="00000000" w:rsidR="00000000" w:rsidRPr="00000000">
        <w:rPr>
          <w:rtl w:val="0"/>
        </w:rPr>
        <w:t xml:space="preserve"> leží další pozoruhodný objekt, kterým je </w:t>
      </w:r>
      <w:r w:rsidDel="00000000" w:rsidR="00000000" w:rsidRPr="00000000">
        <w:rPr>
          <w:b w:val="1"/>
          <w:bCs w:val="1"/>
          <w:rtl w:val="0"/>
        </w:rPr>
        <w:t xml:space="preserve">Hájčí dvůr</w:t>
      </w:r>
      <w:r w:rsidDel="00000000" w:rsidR="00000000" w:rsidRPr="00000000">
        <w:rPr>
          <w:rtl w:val="0"/>
        </w:rPr>
        <w:t xml:space="preserve">. Historie této usedlosti v pražských Stodůlkách sahá do středověku a v současnosti se skrze citlivou rekonstrukci navazuje na svou někdejší funkci okrasného statku a dostává podobu polyfunkčního objektu s rezidenčním bydlením, restaurací a společenskými prostory. Ve stejné čtvrti se nachází i </w:t>
      </w:r>
      <w:r w:rsidDel="00000000" w:rsidR="00000000" w:rsidRPr="00000000">
        <w:rPr>
          <w:b w:val="1"/>
          <w:bCs w:val="1"/>
          <w:rtl w:val="0"/>
        </w:rPr>
        <w:t xml:space="preserve">Saukupovský statek</w:t>
      </w:r>
      <w:r w:rsidDel="00000000" w:rsidR="00000000" w:rsidRPr="00000000">
        <w:rPr>
          <w:rtl w:val="0"/>
        </w:rPr>
        <w:t xml:space="preserve">, který zažil mnoho historických proměn, včetně období chátrání a vykořenění původních funkcí v 50. letech 20. století. Barokní venkovská usedlost nicméně přečkala i stavbu masivního sídliště a budoucnost areálu je spojena s organizací Sananim, která zde plánuje vybudovat stacionář a centrum sociální adaptace. </w:t>
      </w:r>
      <w:r w:rsidDel="00000000" w:rsidR="00000000" w:rsidRPr="00000000">
        <w:rPr>
          <w:rtl w:val="0"/>
        </w:rPr>
      </w:r>
    </w:p>
    <w:p w:rsidR="00000000" w:rsidDel="00000000" w:rsidP="00000000" w:rsidRDefault="00000000" w:rsidRPr="00000000" w14:paraId="00000015">
      <w:pPr>
        <w:pStyle w:val="Heading1"/>
        <w:keepNext w:val="0"/>
        <w:keepLines w:val="0"/>
        <w:spacing w:after="80" w:lineRule="auto"/>
        <w:rPr>
          <w:b w:val="1"/>
          <w:bCs w:val="1"/>
          <w:sz w:val="28"/>
          <w:szCs w:val="28"/>
        </w:rPr>
      </w:pPr>
      <w:bookmarkStart w:colFirst="0" w:colLast="0" w:name="_4ppv7b9bb5h7" w:id="1"/>
      <w:bookmarkEnd w:id="1"/>
      <w:r w:rsidDel="00000000" w:rsidR="00000000" w:rsidRPr="00000000">
        <w:rPr>
          <w:b w:val="1"/>
          <w:bCs w:val="1"/>
          <w:sz w:val="28"/>
          <w:szCs w:val="28"/>
          <w:rtl w:val="0"/>
        </w:rPr>
        <w:t xml:space="preserve">Významná výročí a architektonické dědictví</w:t>
      </w:r>
    </w:p>
    <w:p w:rsidR="00000000" w:rsidDel="00000000" w:rsidP="00000000" w:rsidRDefault="00000000" w:rsidRPr="00000000" w14:paraId="00000016">
      <w:pPr>
        <w:spacing w:after="240" w:before="240" w:lineRule="auto"/>
        <w:rPr/>
      </w:pPr>
      <w:r w:rsidDel="00000000" w:rsidR="00000000" w:rsidRPr="00000000">
        <w:rPr>
          <w:rtl w:val="0"/>
        </w:rPr>
        <w:t xml:space="preserve">Rok 2026 přináší několik architektonických výročí. Svou stovku letos oslaví </w:t>
      </w:r>
      <w:r w:rsidDel="00000000" w:rsidR="00000000" w:rsidRPr="00000000">
        <w:rPr>
          <w:b w:val="1"/>
          <w:bCs w:val="1"/>
          <w:rtl w:val="0"/>
        </w:rPr>
        <w:t xml:space="preserve">Velký strahovský stadion</w:t>
      </w:r>
      <w:r w:rsidDel="00000000" w:rsidR="00000000" w:rsidRPr="00000000">
        <w:rPr>
          <w:rtl w:val="0"/>
        </w:rPr>
        <w:t xml:space="preserve">, tichý svědek toku dějin 20. století z fascinujících perspektiv sportu i popkulturních událostí. Jeden z největších stadionů návštěvnictvu otevře svůj pohnutý příběh právě během festivalu. Letos si připomínáme také </w:t>
      </w:r>
      <w:r w:rsidDel="00000000" w:rsidR="00000000" w:rsidRPr="00000000">
        <w:rPr>
          <w:b w:val="1"/>
          <w:bCs w:val="1"/>
          <w:rtl w:val="0"/>
        </w:rPr>
        <w:t xml:space="preserve">100 let od narození architekta Zdeňka Kuny</w:t>
      </w:r>
      <w:r w:rsidDel="00000000" w:rsidR="00000000" w:rsidRPr="00000000">
        <w:rPr>
          <w:rtl w:val="0"/>
        </w:rPr>
        <w:t xml:space="preserve">, který byl v 60. letech jedním ze spoluautorů návrhu východní tribuny. Druhou stavbou z Kunovy dílny, kterou lze v rámci festivalu navštívit, je budova </w:t>
      </w:r>
      <w:r w:rsidDel="00000000" w:rsidR="00000000" w:rsidRPr="00000000">
        <w:rPr>
          <w:b w:val="1"/>
          <w:bCs w:val="1"/>
          <w:rtl w:val="0"/>
        </w:rPr>
        <w:t xml:space="preserve">Podniku zahraničního obchodu</w:t>
      </w:r>
      <w:r w:rsidDel="00000000" w:rsidR="00000000" w:rsidRPr="00000000">
        <w:rPr>
          <w:rtl w:val="0"/>
        </w:rPr>
        <w:t xml:space="preserve"> </w:t>
      </w:r>
      <w:r w:rsidDel="00000000" w:rsidR="00000000" w:rsidRPr="00000000">
        <w:rPr>
          <w:b w:val="1"/>
          <w:bCs w:val="1"/>
          <w:rtl w:val="0"/>
        </w:rPr>
        <w:t xml:space="preserve">Strojimport</w:t>
      </w:r>
      <w:r w:rsidDel="00000000" w:rsidR="00000000" w:rsidRPr="00000000">
        <w:rPr>
          <w:rtl w:val="0"/>
        </w:rPr>
        <w:t xml:space="preserve"> na Vinohradech</w:t>
      </w:r>
      <w:r w:rsidDel="00000000" w:rsidR="00000000" w:rsidRPr="00000000">
        <w:rPr>
          <w:rtl w:val="0"/>
        </w:rPr>
        <w:t xml:space="preserve">. Tento mrakodrap z konce 60. let se architektonicky odkazuje na západní výškové budovy a během návštěvy si lidé mohou prohlédnout mimo jiné dobový vestibul s uměleckými díly, vybrané salonky nebo kinosál. </w:t>
      </w:r>
    </w:p>
    <w:p w:rsidR="00000000" w:rsidDel="00000000" w:rsidP="00000000" w:rsidRDefault="00000000" w:rsidRPr="00000000" w14:paraId="00000017">
      <w:pPr>
        <w:spacing w:after="240" w:before="240" w:lineRule="auto"/>
        <w:rPr/>
      </w:pPr>
      <w:r w:rsidDel="00000000" w:rsidR="00000000" w:rsidRPr="00000000">
        <w:rPr>
          <w:rtl w:val="0"/>
        </w:rPr>
        <w:t xml:space="preserve">Letošní rok patří výročím i dalších dvou architektů, jejichž tvůrčí styl je výraznou součástí identity Prahy. Připomínáme si výročí </w:t>
      </w:r>
      <w:r w:rsidDel="00000000" w:rsidR="00000000" w:rsidRPr="00000000">
        <w:rPr>
          <w:b w:val="1"/>
          <w:bCs w:val="1"/>
          <w:rtl w:val="0"/>
        </w:rPr>
        <w:t xml:space="preserve">150 let od narození Františka Roitha</w:t>
      </w:r>
      <w:r w:rsidDel="00000000" w:rsidR="00000000" w:rsidRPr="00000000">
        <w:rPr>
          <w:rtl w:val="0"/>
        </w:rPr>
        <w:t xml:space="preserve">, z jehož architektonického repertoáru festival otevírá </w:t>
      </w:r>
      <w:r w:rsidDel="00000000" w:rsidR="00000000" w:rsidRPr="00000000">
        <w:rPr>
          <w:b w:val="1"/>
          <w:bCs w:val="1"/>
          <w:rtl w:val="0"/>
        </w:rPr>
        <w:t xml:space="preserve">Rezidenci primátora </w:t>
      </w:r>
      <w:r w:rsidDel="00000000" w:rsidR="00000000" w:rsidRPr="00000000">
        <w:rPr>
          <w:rtl w:val="0"/>
        </w:rPr>
        <w:t xml:space="preserve">na Mariánském náměstí nebo jednu z novinek letošního roku – </w:t>
      </w:r>
      <w:r w:rsidDel="00000000" w:rsidR="00000000" w:rsidRPr="00000000">
        <w:rPr>
          <w:b w:val="1"/>
          <w:bCs w:val="1"/>
          <w:rtl w:val="0"/>
        </w:rPr>
        <w:t xml:space="preserve">Palác poštovního šekového úřadu</w:t>
      </w:r>
      <w:r w:rsidDel="00000000" w:rsidR="00000000" w:rsidRPr="00000000">
        <w:rPr>
          <w:rtl w:val="0"/>
        </w:rPr>
        <w:t xml:space="preserve"> na Václavském náměstí.</w:t>
      </w:r>
      <w:r w:rsidDel="00000000" w:rsidR="00000000" w:rsidRPr="00000000">
        <w:rPr>
          <w:rtl w:val="0"/>
        </w:rPr>
        <w:t xml:space="preserve"> Jde o meziválečnou budovu, která je zároveň technologickým počinem své doby.  Místní systém pneumatické potrubní pošty lze označit jako symbol modernity 20. let minulého století. Budovu zakoupilo před dvěma lety hlavní město Praha pro potřeby magistrátu, čímž se do těchto reprezentativních prostor pražského bankovnictví vrátí veřejná správa. Než k tomu dojde, může veřejnost v rámci festivalu prohlédnout impozantní bankovní halu s proskleným stropem a kovovými detaily nebo vybrané kanceláře.</w:t>
      </w:r>
    </w:p>
    <w:p w:rsidR="00000000" w:rsidDel="00000000" w:rsidP="00000000" w:rsidRDefault="00000000" w:rsidRPr="00000000" w14:paraId="00000018">
      <w:pPr>
        <w:spacing w:after="240" w:before="240" w:lineRule="auto"/>
        <w:rPr/>
      </w:pPr>
      <w:r w:rsidDel="00000000" w:rsidR="00000000" w:rsidRPr="00000000">
        <w:rPr>
          <w:rtl w:val="0"/>
        </w:rPr>
        <w:t xml:space="preserve">V rámci doprovodného programu mohou zájemci navštívit také technické zázemí </w:t>
      </w:r>
      <w:r w:rsidDel="00000000" w:rsidR="00000000" w:rsidRPr="00000000">
        <w:rPr>
          <w:b w:val="1"/>
          <w:bCs w:val="1"/>
          <w:rtl w:val="0"/>
        </w:rPr>
        <w:t xml:space="preserve">Národní knihovny</w:t>
      </w:r>
      <w:r w:rsidDel="00000000" w:rsidR="00000000" w:rsidRPr="00000000">
        <w:rPr>
          <w:rtl w:val="0"/>
        </w:rPr>
        <w:t xml:space="preserve">, jedné z nejvýznamnějších barokních památek v Čechách. </w:t>
      </w:r>
    </w:p>
    <w:p w:rsidR="00000000" w:rsidDel="00000000" w:rsidP="00000000" w:rsidRDefault="00000000" w:rsidRPr="00000000" w14:paraId="00000019">
      <w:pPr>
        <w:spacing w:after="240" w:before="240" w:lineRule="auto"/>
        <w:rPr/>
      </w:pPr>
      <w:r w:rsidDel="00000000" w:rsidR="00000000" w:rsidRPr="00000000">
        <w:rPr>
          <w:rtl w:val="0"/>
        </w:rPr>
        <w:t xml:space="preserve">Druhým výročím je </w:t>
      </w:r>
      <w:r w:rsidDel="00000000" w:rsidR="00000000" w:rsidRPr="00000000">
        <w:rPr>
          <w:b w:val="1"/>
          <w:bCs w:val="1"/>
          <w:rtl w:val="0"/>
        </w:rPr>
        <w:t xml:space="preserve">170 let od narození Josefa Fanty</w:t>
      </w:r>
      <w:r w:rsidDel="00000000" w:rsidR="00000000" w:rsidRPr="00000000">
        <w:rPr>
          <w:rtl w:val="0"/>
        </w:rPr>
        <w:t xml:space="preserve">, dalšího vizionáře architektury nejen veřejných budov. V rámci Open House Praha bude k vidění </w:t>
      </w:r>
      <w:r w:rsidDel="00000000" w:rsidR="00000000" w:rsidRPr="00000000">
        <w:rPr>
          <w:b w:val="1"/>
          <w:bCs w:val="1"/>
          <w:rtl w:val="0"/>
        </w:rPr>
        <w:t xml:space="preserve">Hlávkova kole</w:t>
      </w:r>
      <w:r w:rsidDel="00000000" w:rsidR="00000000" w:rsidRPr="00000000">
        <w:rPr>
          <w:rtl w:val="0"/>
        </w:rPr>
        <w:t xml:space="preserve">j a </w:t>
      </w:r>
      <w:r w:rsidDel="00000000" w:rsidR="00000000" w:rsidRPr="00000000">
        <w:rPr>
          <w:b w:val="1"/>
          <w:bCs w:val="1"/>
          <w:rtl w:val="0"/>
        </w:rPr>
        <w:t xml:space="preserve">Ministerstvo průmyslu a obchodu ČR</w:t>
      </w:r>
      <w:r w:rsidDel="00000000" w:rsidR="00000000" w:rsidRPr="00000000">
        <w:rPr>
          <w:rtl w:val="0"/>
        </w:rPr>
        <w:t xml:space="preserve">.</w:t>
      </w:r>
      <w:r w:rsidDel="00000000" w:rsidR="00000000" w:rsidRPr="00000000">
        <w:rPr>
          <w:rtl w:val="0"/>
        </w:rPr>
        <w:t xml:space="preserve"> Stejné jubileum si připomínáme i u </w:t>
      </w:r>
      <w:r w:rsidDel="00000000" w:rsidR="00000000" w:rsidRPr="00000000">
        <w:rPr>
          <w:b w:val="1"/>
          <w:bCs w:val="1"/>
          <w:rtl w:val="0"/>
        </w:rPr>
        <w:t xml:space="preserve">Josefa Sakaře</w:t>
      </w:r>
      <w:r w:rsidDel="00000000" w:rsidR="00000000" w:rsidRPr="00000000">
        <w:rPr>
          <w:rtl w:val="0"/>
        </w:rPr>
        <w:t xml:space="preserve">. Z jeho architektonického odkazu může návštěvnictvo navštívit </w:t>
      </w:r>
      <w:r w:rsidDel="00000000" w:rsidR="00000000" w:rsidRPr="00000000">
        <w:rPr>
          <w:b w:val="1"/>
          <w:bCs w:val="1"/>
          <w:rtl w:val="0"/>
        </w:rPr>
        <w:t xml:space="preserve">Národní dům v Karlíně</w:t>
      </w:r>
      <w:r w:rsidDel="00000000" w:rsidR="00000000" w:rsidRPr="00000000">
        <w:rPr>
          <w:rtl w:val="0"/>
        </w:rPr>
        <w:t xml:space="preserve">, jehož výstavba je spojena v povýšením čtvrti na město v roce 1903. Někdejší místo lidového setkávání dnes slouží jako sídlo Českého rozhlasu Rádia Praha.</w:t>
      </w:r>
    </w:p>
    <w:p w:rsidR="00000000" w:rsidDel="00000000" w:rsidP="00000000" w:rsidRDefault="00000000" w:rsidRPr="00000000" w14:paraId="0000001A">
      <w:pPr>
        <w:pStyle w:val="Heading1"/>
        <w:keepNext w:val="0"/>
        <w:keepLines w:val="0"/>
        <w:spacing w:after="80" w:lineRule="auto"/>
        <w:rPr>
          <w:b w:val="1"/>
          <w:bCs w:val="1"/>
          <w:sz w:val="28"/>
          <w:szCs w:val="28"/>
        </w:rPr>
      </w:pPr>
      <w:bookmarkStart w:colFirst="0" w:colLast="0" w:name="_8esr2e6vbl1c" w:id="2"/>
      <w:bookmarkEnd w:id="2"/>
      <w:r w:rsidDel="00000000" w:rsidR="00000000" w:rsidRPr="00000000">
        <w:rPr>
          <w:b w:val="1"/>
          <w:bCs w:val="1"/>
          <w:sz w:val="28"/>
          <w:szCs w:val="28"/>
          <w:rtl w:val="0"/>
        </w:rPr>
        <w:t xml:space="preserve">Architektura pro lidi: </w:t>
      </w:r>
      <w:r w:rsidDel="00000000" w:rsidR="00000000" w:rsidRPr="00000000">
        <w:rPr>
          <w:b w:val="1"/>
          <w:bCs w:val="1"/>
          <w:sz w:val="28"/>
          <w:szCs w:val="28"/>
          <w:rtl w:val="0"/>
        </w:rPr>
        <w:t xml:space="preserve">péče</w:t>
      </w:r>
      <w:r w:rsidDel="00000000" w:rsidR="00000000" w:rsidRPr="00000000">
        <w:rPr>
          <w:b w:val="1"/>
          <w:bCs w:val="1"/>
          <w:sz w:val="28"/>
          <w:szCs w:val="28"/>
          <w:rtl w:val="0"/>
        </w:rPr>
        <w:t xml:space="preserve">, vzdělání a solidarita</w:t>
      </w:r>
    </w:p>
    <w:p w:rsidR="00000000" w:rsidDel="00000000" w:rsidP="00000000" w:rsidRDefault="00000000" w:rsidRPr="00000000" w14:paraId="0000001B">
      <w:pPr>
        <w:spacing w:after="240" w:before="240" w:lineRule="auto"/>
        <w:rPr/>
      </w:pPr>
      <w:r w:rsidDel="00000000" w:rsidR="00000000" w:rsidRPr="00000000">
        <w:rPr>
          <w:rtl w:val="0"/>
        </w:rPr>
        <w:t xml:space="preserve">Architektura ve službách společenské vzájemnosti je dalším námětem, jak pojmout svůj letošní výlet v rámci Open House Praha. Školy, zdravotnická zařízení či domovy pro seniory ukazují, nejen jak významnou roli</w:t>
      </w:r>
      <w:r w:rsidDel="00000000" w:rsidR="00000000" w:rsidRPr="00000000">
        <w:rPr>
          <w:rtl w:val="0"/>
        </w:rPr>
        <w:t xml:space="preserve"> architektura sehrává v péči</w:t>
      </w:r>
      <w:r w:rsidDel="00000000" w:rsidR="00000000" w:rsidRPr="00000000">
        <w:rPr>
          <w:rtl w:val="0"/>
        </w:rPr>
        <w:t xml:space="preserve">, ale jak sama pečující prostředí spoluvytváří. Mnoho z otevíraných budov je živým dokladem toho, že architektura má své vlastní nástroje, jak pracovat s potřebami jednotlivců i přispívat k budování soudržné společnosti. Návštěvníci se mohou vypravit po budovách, které tento aspekt reprezentují v čase až dodnes – </w:t>
      </w:r>
      <w:r w:rsidDel="00000000" w:rsidR="00000000" w:rsidRPr="00000000">
        <w:rPr>
          <w:b w:val="1"/>
          <w:bCs w:val="1"/>
          <w:rtl w:val="0"/>
        </w:rPr>
        <w:t xml:space="preserve">Gymnázium na Zatlance</w:t>
      </w:r>
      <w:r w:rsidDel="00000000" w:rsidR="00000000" w:rsidRPr="00000000">
        <w:rPr>
          <w:rtl w:val="0"/>
        </w:rPr>
        <w:t xml:space="preserve">, objekty </w:t>
      </w:r>
      <w:r w:rsidDel="00000000" w:rsidR="00000000" w:rsidRPr="00000000">
        <w:rPr>
          <w:b w:val="1"/>
          <w:bCs w:val="1"/>
          <w:rtl w:val="0"/>
        </w:rPr>
        <w:t xml:space="preserve">Všeobecné fakultní nemocnice</w:t>
      </w:r>
      <w:r w:rsidDel="00000000" w:rsidR="00000000" w:rsidRPr="00000000">
        <w:rPr>
          <w:rtl w:val="0"/>
        </w:rPr>
        <w:t xml:space="preserve">, </w:t>
      </w:r>
      <w:r w:rsidDel="00000000" w:rsidR="00000000" w:rsidRPr="00000000">
        <w:rPr>
          <w:b w:val="1"/>
          <w:bCs w:val="1"/>
          <w:rtl w:val="0"/>
        </w:rPr>
        <w:t xml:space="preserve">Domov Palata </w:t>
      </w:r>
      <w:r w:rsidDel="00000000" w:rsidR="00000000" w:rsidRPr="00000000">
        <w:rPr>
          <w:rtl w:val="0"/>
        </w:rPr>
        <w:t xml:space="preserve">pro osoby se zrakovým hendikepem</w:t>
      </w:r>
      <w:r w:rsidDel="00000000" w:rsidR="00000000" w:rsidRPr="00000000">
        <w:rPr>
          <w:rtl w:val="0"/>
        </w:rPr>
        <w:t xml:space="preserve"> nebo </w:t>
      </w:r>
      <w:r w:rsidDel="00000000" w:rsidR="00000000" w:rsidRPr="00000000">
        <w:rPr>
          <w:b w:val="1"/>
          <w:bCs w:val="1"/>
          <w:rtl w:val="0"/>
        </w:rPr>
        <w:t xml:space="preserve">domovy pro seniory Chodov a Nová slunečnice</w:t>
      </w:r>
      <w:r w:rsidDel="00000000" w:rsidR="00000000" w:rsidRPr="00000000">
        <w:rPr>
          <w:rtl w:val="0"/>
        </w:rPr>
        <w:t xml:space="preserve">, kde se setkává citlivý architektonický přístup s funkčními inovacemi napříč historickými obdobími.</w:t>
      </w:r>
      <w:r w:rsidDel="00000000" w:rsidR="00000000" w:rsidRPr="00000000">
        <w:rPr>
          <w:rtl w:val="0"/>
        </w:rPr>
      </w:r>
    </w:p>
    <w:p w:rsidR="00000000" w:rsidDel="00000000" w:rsidP="00000000" w:rsidRDefault="00000000" w:rsidRPr="00000000" w14:paraId="0000001C">
      <w:pPr>
        <w:pStyle w:val="Heading1"/>
        <w:spacing w:after="0" w:before="0" w:line="276" w:lineRule="auto"/>
        <w:ind w:left="0" w:firstLine="0"/>
        <w:jc w:val="both"/>
        <w:rPr/>
      </w:pPr>
      <w:bookmarkStart w:colFirst="0" w:colLast="0" w:name="_b34q65ettg28" w:id="3"/>
      <w:bookmarkEnd w:id="3"/>
      <w:r w:rsidDel="00000000" w:rsidR="00000000" w:rsidRPr="00000000">
        <w:rPr>
          <w:b w:val="1"/>
          <w:bCs w:val="1"/>
          <w:sz w:val="30"/>
          <w:szCs w:val="30"/>
          <w:rtl w:val="0"/>
        </w:rPr>
        <w:t xml:space="preserve">Doprovodný program</w:t>
      </w:r>
      <w:r w:rsidDel="00000000" w:rsidR="00000000" w:rsidRPr="00000000">
        <w:rPr>
          <w:rtl w:val="0"/>
        </w:rPr>
      </w:r>
    </w:p>
    <w:p w:rsidR="00000000" w:rsidDel="00000000" w:rsidP="00000000" w:rsidRDefault="00000000" w:rsidRPr="00000000" w14:paraId="0000001D">
      <w:pPr>
        <w:spacing w:line="276" w:lineRule="auto"/>
        <w:ind w:left="0" w:firstLine="0"/>
        <w:jc w:val="both"/>
        <w:rPr/>
      </w:pPr>
      <w:r w:rsidDel="00000000" w:rsidR="00000000" w:rsidRPr="00000000">
        <w:rPr>
          <w:rtl w:val="0"/>
        </w:rPr>
        <w:t xml:space="preserve">Během celého týdne může návštěvnictvo vybírat z mnoha doprovodných programů, které jsou rozeseté po celém městě. Komentované prohlídky, přednášky i vycházky umožní veřejnosti ještě více proniknout do příběhů a kontextů pražského architektonického dědictví.</w:t>
      </w:r>
      <w:r w:rsidDel="00000000" w:rsidR="00000000" w:rsidRPr="00000000">
        <w:rPr>
          <w:b w:val="1"/>
          <w:bCs w:val="1"/>
          <w:rtl w:val="0"/>
        </w:rPr>
        <w:t xml:space="preserve"> Komentované prohlídky Klárova ústavu</w:t>
      </w:r>
      <w:r w:rsidDel="00000000" w:rsidR="00000000" w:rsidRPr="00000000">
        <w:rPr>
          <w:rtl w:val="0"/>
        </w:rPr>
        <w:t xml:space="preserve"> ukážou secesní budovu v její „přechodové“ fázi – těsně před rekonstrukcí, která ji promění v moderní zázemí Úřadu vlády, a zároveň připomenou její pestré funkční dějiny od ústavu slepců po státní instituce. </w:t>
      </w:r>
      <w:r w:rsidDel="00000000" w:rsidR="00000000" w:rsidRPr="00000000">
        <w:rPr>
          <w:b w:val="1"/>
          <w:bCs w:val="1"/>
          <w:rtl w:val="0"/>
        </w:rPr>
        <w:t xml:space="preserve">Stará čistírna odpadních vod </w:t>
      </w:r>
      <w:r w:rsidDel="00000000" w:rsidR="00000000" w:rsidRPr="00000000">
        <w:rPr>
          <w:rtl w:val="0"/>
        </w:rPr>
        <w:t xml:space="preserve">v Bubenči připomene 120 let od sanitární revoluce a v rámci přednášky přiblíží, jak zásadní technická infrastruktura formovala zdravé a moderní město. </w:t>
      </w:r>
      <w:r w:rsidDel="00000000" w:rsidR="00000000" w:rsidRPr="00000000">
        <w:rPr>
          <w:b w:val="1"/>
          <w:bCs w:val="1"/>
          <w:rtl w:val="0"/>
        </w:rPr>
        <w:t xml:space="preserve">Přednáška o Nákladovém nádraží Žižkov</w:t>
      </w:r>
      <w:r w:rsidDel="00000000" w:rsidR="00000000" w:rsidRPr="00000000">
        <w:rPr>
          <w:rtl w:val="0"/>
        </w:rPr>
        <w:t xml:space="preserve"> otevře příběh jednoho z největších pražských brownfieldů, kde se původní funkcionalistické skladiště stává kotvou pro budoucí čtvrť vznikající pro více než 20 000 obyvatel. V Národním divadle se návštěvnictvo podívá </w:t>
      </w:r>
      <w:r w:rsidDel="00000000" w:rsidR="00000000" w:rsidRPr="00000000">
        <w:rPr>
          <w:b w:val="1"/>
          <w:bCs w:val="1"/>
          <w:rtl w:val="0"/>
        </w:rPr>
        <w:t xml:space="preserve">do provozního zázemí Nové scény</w:t>
      </w:r>
      <w:r w:rsidDel="00000000" w:rsidR="00000000" w:rsidRPr="00000000">
        <w:rPr>
          <w:rtl w:val="0"/>
        </w:rPr>
        <w:t xml:space="preserve"> a zjistí, jak lze i v historicky cenné budově realizovat energeticky úsporná řešení a modernizovat provoz bez narušení její identity. </w:t>
      </w:r>
      <w:r w:rsidDel="00000000" w:rsidR="00000000" w:rsidRPr="00000000">
        <w:rPr>
          <w:b w:val="1"/>
          <w:bCs w:val="1"/>
          <w:rtl w:val="0"/>
        </w:rPr>
        <w:t xml:space="preserve">Procházka areálem Výstaviště</w:t>
      </w:r>
      <w:r w:rsidDel="00000000" w:rsidR="00000000" w:rsidRPr="00000000">
        <w:rPr>
          <w:rtl w:val="0"/>
        </w:rPr>
        <w:t xml:space="preserve"> zavede účastnictvo do pavilonu Bohemia, Křižíkových teras i Maroldova panoramatu a umožní sledovat, jak probíhající rekonstrukce a výstavba navracejí areálu jeho charakter kulturního a společenského centra – včetně jarního dokončení Průmyslového paláce. Další doprovodné programy festivalu najdou lidé v průběhu dubna v Kalendáři akcí na </w:t>
      </w:r>
      <w:hyperlink r:id="rId8">
        <w:r w:rsidDel="00000000" w:rsidR="00000000" w:rsidRPr="00000000">
          <w:rPr>
            <w:color w:val="1155cc"/>
            <w:u w:val="single"/>
            <w:rtl w:val="0"/>
          </w:rPr>
          <w:t xml:space="preserve">www.openhousepraha.cz</w:t>
        </w:r>
      </w:hyperlink>
      <w:r w:rsidDel="00000000" w:rsidR="00000000" w:rsidRPr="00000000">
        <w:rPr>
          <w:rtl w:val="0"/>
        </w:rPr>
        <w:t xml:space="preserve"> nebo v mobilní aplikaci</w:t>
      </w:r>
      <w:r w:rsidDel="00000000" w:rsidR="00000000" w:rsidRPr="00000000">
        <w:rPr>
          <w:rtl w:val="0"/>
        </w:rPr>
        <w:t xml:space="preserve">. </w:t>
      </w:r>
    </w:p>
    <w:p w:rsidR="00000000" w:rsidDel="00000000" w:rsidP="00000000" w:rsidRDefault="00000000" w:rsidRPr="00000000" w14:paraId="0000001E">
      <w:pPr>
        <w:spacing w:line="276" w:lineRule="auto"/>
        <w:ind w:left="0" w:firstLine="0"/>
        <w:jc w:val="both"/>
        <w:rPr/>
      </w:pPr>
      <w:r w:rsidDel="00000000" w:rsidR="00000000" w:rsidRPr="00000000">
        <w:rPr>
          <w:rtl w:val="0"/>
        </w:rPr>
      </w:r>
    </w:p>
    <w:p w:rsidR="00000000" w:rsidDel="00000000" w:rsidP="00000000" w:rsidRDefault="00000000" w:rsidRPr="00000000" w14:paraId="0000001F">
      <w:pPr>
        <w:pStyle w:val="Heading1"/>
        <w:spacing w:after="0" w:before="0" w:line="276" w:lineRule="auto"/>
        <w:ind w:left="0" w:firstLine="0"/>
        <w:jc w:val="both"/>
        <w:rPr>
          <w:b w:val="1"/>
          <w:bCs w:val="1"/>
          <w:sz w:val="28"/>
          <w:szCs w:val="28"/>
        </w:rPr>
      </w:pPr>
      <w:bookmarkStart w:colFirst="0" w:colLast="0" w:name="_skna2gnrehzo" w:id="4"/>
      <w:bookmarkEnd w:id="4"/>
      <w:r w:rsidDel="00000000" w:rsidR="00000000" w:rsidRPr="00000000">
        <w:rPr>
          <w:b w:val="1"/>
          <w:bCs w:val="1"/>
          <w:sz w:val="28"/>
          <w:szCs w:val="28"/>
          <w:rtl w:val="0"/>
        </w:rPr>
        <w:t xml:space="preserve">Město je nás všech</w:t>
      </w:r>
    </w:p>
    <w:p w:rsidR="00000000" w:rsidDel="00000000" w:rsidP="00000000" w:rsidRDefault="00000000" w:rsidRPr="00000000" w14:paraId="00000020">
      <w:pPr>
        <w:spacing w:line="276" w:lineRule="auto"/>
        <w:ind w:left="0" w:firstLine="0"/>
        <w:jc w:val="both"/>
        <w:rPr/>
      </w:pPr>
      <w:r w:rsidDel="00000000" w:rsidR="00000000" w:rsidRPr="00000000">
        <w:rPr>
          <w:rtl w:val="0"/>
        </w:rPr>
        <w:t xml:space="preserve">Jádrem festivalové identity je </w:t>
      </w:r>
      <w:r w:rsidDel="00000000" w:rsidR="00000000" w:rsidRPr="00000000">
        <w:rPr>
          <w:b w:val="1"/>
          <w:bCs w:val="1"/>
          <w:rtl w:val="0"/>
        </w:rPr>
        <w:t xml:space="preserve">zpřístupňování architektonického dědictví co nejširší veřejnosti </w:t>
      </w:r>
      <w:r w:rsidDel="00000000" w:rsidR="00000000" w:rsidRPr="00000000">
        <w:rPr>
          <w:rtl w:val="0"/>
        </w:rPr>
        <w:t xml:space="preserve">bez ohledu na různé druhy omezení nebo společenský status. Vstup zdarma je ale jen jedním z projevů tohoto přístupu. Program festivalu </w:t>
      </w:r>
      <w:r w:rsidDel="00000000" w:rsidR="00000000" w:rsidRPr="00000000">
        <w:rPr>
          <w:b w:val="1"/>
          <w:bCs w:val="1"/>
          <w:rtl w:val="0"/>
        </w:rPr>
        <w:t xml:space="preserve">počítá s dětmi i cizinci </w:t>
      </w:r>
      <w:r w:rsidDel="00000000" w:rsidR="00000000" w:rsidRPr="00000000">
        <w:rPr>
          <w:rtl w:val="0"/>
        </w:rPr>
        <w:t xml:space="preserve">a dlouhodobě pracuje na odstraňování bariér pro</w:t>
      </w:r>
      <w:r w:rsidDel="00000000" w:rsidR="00000000" w:rsidRPr="00000000">
        <w:rPr>
          <w:b w:val="1"/>
          <w:bCs w:val="1"/>
          <w:rtl w:val="0"/>
        </w:rPr>
        <w:t xml:space="preserve"> osoby se sluchovým nebo zrakovým handicapem</w:t>
      </w:r>
      <w:r w:rsidDel="00000000" w:rsidR="00000000" w:rsidRPr="00000000">
        <w:rPr>
          <w:rtl w:val="0"/>
        </w:rPr>
        <w:t xml:space="preserve">. Celý festival se také opírá o svou dobrovolnickou komunitu, na které doslova stojí úspěch každého ročníku. Vaše město pro vás totiž můžeme otevřít</w:t>
      </w:r>
      <w:r w:rsidDel="00000000" w:rsidR="00000000" w:rsidRPr="00000000">
        <w:rPr>
          <w:b w:val="1"/>
          <w:bCs w:val="1"/>
          <w:rtl w:val="0"/>
        </w:rPr>
        <w:t xml:space="preserve"> jen díky stovkám dobrovolnic a dobrovolníků</w:t>
      </w:r>
      <w:r w:rsidDel="00000000" w:rsidR="00000000" w:rsidRPr="00000000">
        <w:rPr>
          <w:rtl w:val="0"/>
        </w:rPr>
        <w:t xml:space="preserve">, kteří pomáhají s koordinací festivalu a provázejí návštěvnictvo jednotlivými budovami. </w:t>
      </w:r>
      <w:hyperlink r:id="rId9">
        <w:r w:rsidDel="00000000" w:rsidR="00000000" w:rsidRPr="00000000">
          <w:rPr>
            <w:u w:val="single"/>
            <w:rtl w:val="0"/>
          </w:rPr>
          <w:t xml:space="preserve">Přihlásit se</w:t>
        </w:r>
      </w:hyperlink>
      <w:r w:rsidDel="00000000" w:rsidR="00000000" w:rsidRPr="00000000">
        <w:rPr>
          <w:rtl w:val="0"/>
        </w:rPr>
        <w:t xml:space="preserve"> může každý, koho láká nahlédnout do zákulisí příprav akce a zapojit se do příprav největšího festivalu architektury v Praze. </w:t>
      </w:r>
      <w:r w:rsidDel="00000000" w:rsidR="00000000" w:rsidRPr="00000000">
        <w:rPr>
          <w:b w:val="1"/>
          <w:bCs w:val="1"/>
          <w:rtl w:val="0"/>
        </w:rPr>
        <w:t xml:space="preserve">Ambasadorkou festivalu</w:t>
      </w:r>
      <w:r w:rsidDel="00000000" w:rsidR="00000000" w:rsidRPr="00000000">
        <w:rPr>
          <w:rtl w:val="0"/>
        </w:rPr>
        <w:t xml:space="preserve"> je moderátorka, </w:t>
      </w:r>
      <w:r w:rsidDel="00000000" w:rsidR="00000000" w:rsidRPr="00000000">
        <w:rPr>
          <w:highlight w:val="white"/>
          <w:rtl w:val="0"/>
        </w:rPr>
        <w:t xml:space="preserve">bývalá mluvčí ministra pro lidská práva a národnostní menšiny a dobrovolnice</w:t>
      </w:r>
      <w:r w:rsidDel="00000000" w:rsidR="00000000" w:rsidRPr="00000000">
        <w:rPr>
          <w:rtl w:val="0"/>
        </w:rPr>
        <w:t xml:space="preserve"> </w:t>
      </w:r>
      <w:r w:rsidDel="00000000" w:rsidR="00000000" w:rsidRPr="00000000">
        <w:rPr>
          <w:b w:val="1"/>
          <w:bCs w:val="1"/>
          <w:rtl w:val="0"/>
        </w:rPr>
        <w:t xml:space="preserve">Lejla Abbasová</w:t>
      </w:r>
      <w:r w:rsidDel="00000000" w:rsidR="00000000" w:rsidRPr="00000000">
        <w:rPr>
          <w:rtl w:val="0"/>
        </w:rPr>
        <w:t xml:space="preserve">. </w:t>
      </w:r>
    </w:p>
    <w:p w:rsidR="00000000" w:rsidDel="00000000" w:rsidP="00000000" w:rsidRDefault="00000000" w:rsidRPr="00000000" w14:paraId="00000021">
      <w:pPr>
        <w:spacing w:line="276" w:lineRule="auto"/>
        <w:ind w:left="0" w:firstLine="0"/>
        <w:jc w:val="both"/>
        <w:rPr/>
      </w:pPr>
      <w:r w:rsidDel="00000000" w:rsidR="00000000" w:rsidRPr="00000000">
        <w:rPr>
          <w:rtl w:val="0"/>
        </w:rPr>
        <w:t xml:space="preserve"> </w:t>
      </w:r>
    </w:p>
    <w:p w:rsidR="00000000" w:rsidDel="00000000" w:rsidP="00000000" w:rsidRDefault="00000000" w:rsidRPr="00000000" w14:paraId="00000022">
      <w:pPr>
        <w:pStyle w:val="Heading1"/>
        <w:spacing w:after="0" w:before="0" w:line="276" w:lineRule="auto"/>
        <w:ind w:left="0" w:firstLine="0"/>
        <w:jc w:val="both"/>
        <w:rPr>
          <w:b w:val="1"/>
          <w:bCs w:val="1"/>
          <w:sz w:val="28"/>
          <w:szCs w:val="28"/>
        </w:rPr>
      </w:pPr>
      <w:bookmarkStart w:colFirst="0" w:colLast="0" w:name="_c5c42dhfy0o0" w:id="5"/>
      <w:bookmarkEnd w:id="5"/>
      <w:r w:rsidDel="00000000" w:rsidR="00000000" w:rsidRPr="00000000">
        <w:rPr>
          <w:b w:val="1"/>
          <w:bCs w:val="1"/>
          <w:sz w:val="28"/>
          <w:szCs w:val="28"/>
          <w:rtl w:val="0"/>
        </w:rPr>
        <w:t xml:space="preserve">Infocentrum</w:t>
      </w:r>
    </w:p>
    <w:p w:rsidR="00000000" w:rsidDel="00000000" w:rsidP="00000000" w:rsidRDefault="00000000" w:rsidRPr="00000000" w14:paraId="00000023">
      <w:pPr>
        <w:spacing w:line="276" w:lineRule="auto"/>
        <w:ind w:left="0" w:firstLine="0"/>
        <w:jc w:val="both"/>
        <w:rPr/>
      </w:pPr>
      <w:r w:rsidDel="00000000" w:rsidR="00000000" w:rsidRPr="00000000">
        <w:rPr>
          <w:rtl w:val="0"/>
        </w:rPr>
        <w:t xml:space="preserve">Od </w:t>
      </w:r>
      <w:r w:rsidDel="00000000" w:rsidR="00000000" w:rsidRPr="00000000">
        <w:rPr>
          <w:b w:val="1"/>
          <w:bCs w:val="1"/>
          <w:rtl w:val="0"/>
        </w:rPr>
        <w:t xml:space="preserve">18. května</w:t>
      </w:r>
      <w:r w:rsidDel="00000000" w:rsidR="00000000" w:rsidRPr="00000000">
        <w:rPr>
          <w:rtl w:val="0"/>
        </w:rPr>
        <w:t xml:space="preserve"> se otevře v prostorách </w:t>
      </w:r>
      <w:r w:rsidDel="00000000" w:rsidR="00000000" w:rsidRPr="00000000">
        <w:rPr>
          <w:b w:val="1"/>
          <w:bCs w:val="1"/>
          <w:rtl w:val="0"/>
        </w:rPr>
        <w:t xml:space="preserve">Kampusu Hybernská</w:t>
      </w:r>
      <w:r w:rsidDel="00000000" w:rsidR="00000000" w:rsidRPr="00000000">
        <w:rPr>
          <w:rtl w:val="0"/>
        </w:rPr>
        <w:t xml:space="preserve"> (Hybernská 998/4, Praha 1) </w:t>
      </w:r>
      <w:r w:rsidDel="00000000" w:rsidR="00000000" w:rsidRPr="00000000">
        <w:rPr>
          <w:rtl w:val="0"/>
        </w:rPr>
        <w:t xml:space="preserve">festivalové infocentrum a nabídne možnost zakoupení</w:t>
      </w:r>
      <w:r w:rsidDel="00000000" w:rsidR="00000000" w:rsidRPr="00000000">
        <w:rPr>
          <w:b w:val="1"/>
          <w:bCs w:val="1"/>
          <w:rtl w:val="0"/>
        </w:rPr>
        <w:t xml:space="preserve"> festivalových materiálů</w:t>
      </w:r>
      <w:r w:rsidDel="00000000" w:rsidR="00000000" w:rsidRPr="00000000">
        <w:rPr>
          <w:rtl w:val="0"/>
        </w:rPr>
        <w:t xml:space="preserve"> i </w:t>
      </w:r>
      <w:r w:rsidDel="00000000" w:rsidR="00000000" w:rsidRPr="00000000">
        <w:rPr>
          <w:b w:val="1"/>
          <w:bCs w:val="1"/>
          <w:rtl w:val="0"/>
        </w:rPr>
        <w:t xml:space="preserve">limitované edice merchandise</w:t>
      </w:r>
      <w:r w:rsidDel="00000000" w:rsidR="00000000" w:rsidRPr="00000000">
        <w:rPr>
          <w:rtl w:val="0"/>
        </w:rPr>
        <w:t xml:space="preserve">. Otevírací doba: </w:t>
      </w:r>
      <w:r w:rsidDel="00000000" w:rsidR="00000000" w:rsidRPr="00000000">
        <w:rPr>
          <w:rtl w:val="0"/>
        </w:rPr>
        <w:t xml:space="preserve">po–pá 10–18 hodin, so–ne 9–19 hodin. </w:t>
      </w:r>
      <w:r w:rsidDel="00000000" w:rsidR="00000000" w:rsidRPr="00000000">
        <w:rPr>
          <w:rtl w:val="0"/>
        </w:rPr>
      </w:r>
    </w:p>
    <w:p w:rsidR="00000000" w:rsidDel="00000000" w:rsidP="00000000" w:rsidRDefault="00000000" w:rsidRPr="00000000" w14:paraId="00000024">
      <w:pPr>
        <w:spacing w:line="276" w:lineRule="auto"/>
        <w:ind w:left="0" w:firstLine="0"/>
        <w:jc w:val="both"/>
        <w:rPr>
          <w:highlight w:val="yellow"/>
        </w:rPr>
      </w:pPr>
      <w:r w:rsidDel="00000000" w:rsidR="00000000" w:rsidRPr="00000000">
        <w:rPr>
          <w:rtl w:val="0"/>
        </w:rPr>
      </w:r>
    </w:p>
    <w:p w:rsidR="00000000" w:rsidDel="00000000" w:rsidP="00000000" w:rsidRDefault="00000000" w:rsidRPr="00000000" w14:paraId="00000025">
      <w:pPr>
        <w:pStyle w:val="Heading1"/>
        <w:spacing w:after="0" w:before="0" w:line="276" w:lineRule="auto"/>
        <w:ind w:left="0" w:firstLine="0"/>
        <w:jc w:val="both"/>
        <w:rPr>
          <w:b w:val="1"/>
          <w:bCs w:val="1"/>
          <w:sz w:val="28"/>
          <w:szCs w:val="28"/>
        </w:rPr>
      </w:pPr>
      <w:bookmarkStart w:colFirst="0" w:colLast="0" w:name="_e0qa3wlieu2m" w:id="6"/>
      <w:bookmarkEnd w:id="6"/>
      <w:r w:rsidDel="00000000" w:rsidR="00000000" w:rsidRPr="00000000">
        <w:rPr>
          <w:b w:val="1"/>
          <w:bCs w:val="1"/>
          <w:sz w:val="28"/>
          <w:szCs w:val="28"/>
          <w:rtl w:val="0"/>
        </w:rPr>
        <w:t xml:space="preserve">Festivalová aplikace</w:t>
      </w:r>
    </w:p>
    <w:p w:rsidR="00000000" w:rsidDel="00000000" w:rsidP="00000000" w:rsidRDefault="00000000" w:rsidRPr="00000000" w14:paraId="00000026">
      <w:pPr>
        <w:spacing w:line="276" w:lineRule="auto"/>
        <w:ind w:left="0" w:firstLine="0"/>
        <w:jc w:val="both"/>
        <w:rPr/>
      </w:pPr>
      <w:r w:rsidDel="00000000" w:rsidR="00000000" w:rsidRPr="00000000">
        <w:rPr>
          <w:rtl w:val="0"/>
        </w:rPr>
        <w:t xml:space="preserve">Informace o </w:t>
      </w:r>
      <w:r w:rsidDel="00000000" w:rsidR="00000000" w:rsidRPr="00000000">
        <w:rPr>
          <w:b w:val="1"/>
          <w:bCs w:val="1"/>
          <w:rtl w:val="0"/>
        </w:rPr>
        <w:t xml:space="preserve">programu i aktuálním provozu </w:t>
      </w:r>
      <w:r w:rsidDel="00000000" w:rsidR="00000000" w:rsidRPr="00000000">
        <w:rPr>
          <w:rtl w:val="0"/>
        </w:rPr>
        <w:t xml:space="preserve">v otevřených budovách budou k dispozici ve </w:t>
      </w:r>
      <w:hyperlink r:id="rId10">
        <w:r w:rsidDel="00000000" w:rsidR="00000000" w:rsidRPr="00000000">
          <w:rPr>
            <w:b w:val="1"/>
            <w:bCs w:val="1"/>
            <w:color w:val="1155cc"/>
            <w:u w:val="single"/>
            <w:rtl w:val="0"/>
          </w:rPr>
          <w:t xml:space="preserve">festivalové aplikaci</w:t>
        </w:r>
      </w:hyperlink>
      <w:r w:rsidDel="00000000" w:rsidR="00000000" w:rsidRPr="00000000">
        <w:rPr>
          <w:rtl w:val="0"/>
        </w:rPr>
        <w:t xml:space="preserve">, která je ke zdarma stažení pro systémy </w:t>
      </w:r>
      <w:r w:rsidDel="00000000" w:rsidR="00000000" w:rsidRPr="00000000">
        <w:rPr>
          <w:b w:val="1"/>
          <w:bCs w:val="1"/>
          <w:rtl w:val="0"/>
        </w:rPr>
        <w:t xml:space="preserve">Android </w:t>
      </w:r>
      <w:r w:rsidDel="00000000" w:rsidR="00000000" w:rsidRPr="00000000">
        <w:rPr>
          <w:rtl w:val="0"/>
        </w:rPr>
        <w:t xml:space="preserve">i </w:t>
      </w:r>
      <w:r w:rsidDel="00000000" w:rsidR="00000000" w:rsidRPr="00000000">
        <w:rPr>
          <w:b w:val="1"/>
          <w:bCs w:val="1"/>
          <w:rtl w:val="0"/>
        </w:rPr>
        <w:t xml:space="preserve">iOS</w:t>
      </w:r>
      <w:r w:rsidDel="00000000" w:rsidR="00000000" w:rsidRPr="00000000">
        <w:rPr>
          <w:rtl w:val="0"/>
        </w:rPr>
        <w:t xml:space="preserve">. Díky aplikaci je možné si</w:t>
      </w:r>
      <w:r w:rsidDel="00000000" w:rsidR="00000000" w:rsidRPr="00000000">
        <w:rPr>
          <w:b w:val="1"/>
          <w:bCs w:val="1"/>
          <w:rtl w:val="0"/>
        </w:rPr>
        <w:t xml:space="preserve"> naplánovat víkendovou trasu</w:t>
      </w:r>
      <w:r w:rsidDel="00000000" w:rsidR="00000000" w:rsidRPr="00000000">
        <w:rPr>
          <w:rtl w:val="0"/>
        </w:rPr>
        <w:t xml:space="preserve">, </w:t>
      </w:r>
      <w:r w:rsidDel="00000000" w:rsidR="00000000" w:rsidRPr="00000000">
        <w:rPr>
          <w:b w:val="1"/>
          <w:bCs w:val="1"/>
          <w:rtl w:val="0"/>
        </w:rPr>
        <w:t xml:space="preserve">rezervovat vstupenky</w:t>
      </w:r>
      <w:r w:rsidDel="00000000" w:rsidR="00000000" w:rsidRPr="00000000">
        <w:rPr>
          <w:rtl w:val="0"/>
        </w:rPr>
        <w:t xml:space="preserve"> na akce doprovodného programu s omezenou kapacitou a také </w:t>
      </w:r>
      <w:r w:rsidDel="00000000" w:rsidR="00000000" w:rsidRPr="00000000">
        <w:rPr>
          <w:b w:val="1"/>
          <w:bCs w:val="1"/>
          <w:rtl w:val="0"/>
        </w:rPr>
        <w:t xml:space="preserve">sdílet</w:t>
      </w:r>
      <w:r w:rsidDel="00000000" w:rsidR="00000000" w:rsidRPr="00000000">
        <w:rPr>
          <w:rtl w:val="0"/>
        </w:rPr>
        <w:t xml:space="preserve"> s ostatním návštěvnictvem své zážitky. Festivalové objekty budou rovněž pod heslem </w:t>
      </w:r>
      <w:r w:rsidDel="00000000" w:rsidR="00000000" w:rsidRPr="00000000">
        <w:rPr>
          <w:i w:val="1"/>
          <w:iCs w:val="1"/>
          <w:rtl w:val="0"/>
        </w:rPr>
        <w:t xml:space="preserve">open house praha </w:t>
      </w:r>
      <w:r w:rsidDel="00000000" w:rsidR="00000000" w:rsidRPr="00000000">
        <w:rPr>
          <w:rtl w:val="0"/>
        </w:rPr>
        <w:t xml:space="preserve">k dohledání ve veřejných mapách na </w:t>
      </w:r>
      <w:r w:rsidDel="00000000" w:rsidR="00000000" w:rsidRPr="00000000">
        <w:rPr>
          <w:b w:val="1"/>
          <w:bCs w:val="1"/>
          <w:rtl w:val="0"/>
        </w:rPr>
        <w:t xml:space="preserve">portále i v aplikaci</w:t>
      </w:r>
      <w:r w:rsidDel="00000000" w:rsidR="00000000" w:rsidRPr="00000000">
        <w:rPr>
          <w:rtl w:val="0"/>
        </w:rPr>
        <w:t xml:space="preserve"> </w:t>
      </w:r>
      <w:r w:rsidDel="00000000" w:rsidR="00000000" w:rsidRPr="00000000">
        <w:rPr>
          <w:b w:val="1"/>
          <w:bCs w:val="1"/>
          <w:rtl w:val="0"/>
        </w:rPr>
        <w:t xml:space="preserve">Mapy.com</w:t>
      </w:r>
      <w:r w:rsidDel="00000000" w:rsidR="00000000" w:rsidRPr="00000000">
        <w:rPr>
          <w:rtl w:val="0"/>
        </w:rPr>
        <w:t xml:space="preserve"> formou bodů zájmu (POI – Points of Interest).</w:t>
      </w:r>
    </w:p>
    <w:p w:rsidR="00000000" w:rsidDel="00000000" w:rsidP="00000000" w:rsidRDefault="00000000" w:rsidRPr="00000000" w14:paraId="00000027">
      <w:pPr>
        <w:spacing w:line="276" w:lineRule="auto"/>
        <w:ind w:left="850.3937007874017" w:firstLine="0"/>
        <w:jc w:val="both"/>
        <w:rPr>
          <w:b w:val="1"/>
          <w:bCs w:val="1"/>
          <w:sz w:val="26"/>
          <w:szCs w:val="26"/>
        </w:rPr>
      </w:pPr>
      <w:r w:rsidDel="00000000" w:rsidR="00000000" w:rsidRPr="00000000">
        <w:rPr>
          <w:rtl w:val="0"/>
        </w:rPr>
      </w:r>
    </w:p>
    <w:p w:rsidR="00000000" w:rsidDel="00000000" w:rsidP="00000000" w:rsidRDefault="00000000" w:rsidRPr="00000000" w14:paraId="00000028">
      <w:pPr>
        <w:pStyle w:val="Heading1"/>
        <w:spacing w:after="0" w:before="0" w:line="276" w:lineRule="auto"/>
        <w:ind w:left="0" w:firstLine="0"/>
        <w:jc w:val="both"/>
        <w:rPr/>
      </w:pPr>
      <w:bookmarkStart w:colFirst="0" w:colLast="0" w:name="_7tj4tguhb7zj" w:id="7"/>
      <w:bookmarkEnd w:id="7"/>
      <w:r w:rsidDel="00000000" w:rsidR="00000000" w:rsidRPr="00000000">
        <w:rPr>
          <w:b w:val="1"/>
          <w:bCs w:val="1"/>
          <w:sz w:val="28"/>
          <w:szCs w:val="28"/>
          <w:rtl w:val="0"/>
        </w:rPr>
        <w:t xml:space="preserve">Praktické informace</w:t>
      </w:r>
      <w:r w:rsidDel="00000000" w:rsidR="00000000" w:rsidRPr="00000000">
        <w:rPr>
          <w:rtl w:val="0"/>
        </w:rPr>
      </w:r>
    </w:p>
    <w:p w:rsidR="00000000" w:rsidDel="00000000" w:rsidP="00000000" w:rsidRDefault="00000000" w:rsidRPr="00000000" w14:paraId="00000029">
      <w:pPr>
        <w:spacing w:line="276" w:lineRule="auto"/>
        <w:jc w:val="both"/>
        <w:rPr/>
      </w:pPr>
      <w:r w:rsidDel="00000000" w:rsidR="00000000" w:rsidRPr="00000000">
        <w:rPr>
          <w:rtl w:val="0"/>
        </w:rPr>
        <w:t xml:space="preserve">Většina budov (a prostorů) je otevřena po oba víkendové dny </w:t>
      </w:r>
      <w:r w:rsidDel="00000000" w:rsidR="00000000" w:rsidRPr="00000000">
        <w:rPr>
          <w:b w:val="1"/>
          <w:bCs w:val="1"/>
          <w:rtl w:val="0"/>
        </w:rPr>
        <w:t xml:space="preserve">od 10 do 18 hodin</w:t>
      </w:r>
      <w:r w:rsidDel="00000000" w:rsidR="00000000" w:rsidRPr="00000000">
        <w:rPr>
          <w:rtl w:val="0"/>
        </w:rPr>
        <w:t xml:space="preserve">, existují ale výjimky. Konkrétní časy zpřístupnění a další informace (např. o bezbariérovosti) najdou lidé na www.openhousepraha.cz/festival-2026. </w:t>
      </w:r>
      <w:r w:rsidDel="00000000" w:rsidR="00000000" w:rsidRPr="00000000">
        <w:rPr>
          <w:b w:val="1"/>
          <w:bCs w:val="1"/>
          <w:rtl w:val="0"/>
        </w:rPr>
        <w:t xml:space="preserve">Vstup do budov je zdarma bez nutnosti předchozí registrace. </w:t>
      </w:r>
      <w:r w:rsidDel="00000000" w:rsidR="00000000" w:rsidRPr="00000000">
        <w:rPr>
          <w:rtl w:val="0"/>
        </w:rPr>
        <w:t xml:space="preserve">Prohlídky budou odbavovány průběžně nebo v předem avizovaných časech (nevidomí, neslyšící, děti). </w:t>
      </w:r>
      <w:r w:rsidDel="00000000" w:rsidR="00000000" w:rsidRPr="00000000">
        <w:rPr>
          <w:b w:val="1"/>
          <w:bCs w:val="1"/>
          <w:rtl w:val="0"/>
        </w:rPr>
        <w:t xml:space="preserve">Vstup na akce doprovodného programu většinou vyžadují registraci či předchozí nákup vstupenky prostřednictvím webových stránek nebo aplikace.</w:t>
      </w:r>
      <w:r w:rsidDel="00000000" w:rsidR="00000000" w:rsidRPr="00000000">
        <w:rPr>
          <w:rtl w:val="0"/>
        </w:rPr>
        <w:t xml:space="preserve"> </w:t>
      </w:r>
    </w:p>
    <w:p w:rsidR="00000000" w:rsidDel="00000000" w:rsidP="00000000" w:rsidRDefault="00000000" w:rsidRPr="00000000" w14:paraId="0000002A">
      <w:pPr>
        <w:spacing w:line="276" w:lineRule="auto"/>
        <w:ind w:left="0" w:firstLine="0"/>
        <w:jc w:val="both"/>
        <w:rPr>
          <w:highlight w:val="yellow"/>
        </w:rPr>
      </w:pPr>
      <w:r w:rsidDel="00000000" w:rsidR="00000000" w:rsidRPr="00000000">
        <w:rPr>
          <w:rtl w:val="0"/>
        </w:rPr>
      </w:r>
    </w:p>
    <w:p w:rsidR="00000000" w:rsidDel="00000000" w:rsidP="00000000" w:rsidRDefault="00000000" w:rsidRPr="00000000" w14:paraId="0000002B">
      <w:pPr>
        <w:pStyle w:val="Heading1"/>
        <w:spacing w:after="0" w:before="0" w:line="276" w:lineRule="auto"/>
        <w:ind w:left="0" w:firstLine="0"/>
        <w:jc w:val="both"/>
        <w:rPr>
          <w:b w:val="1"/>
          <w:bCs w:val="1"/>
          <w:sz w:val="28"/>
          <w:szCs w:val="28"/>
        </w:rPr>
      </w:pPr>
      <w:bookmarkStart w:colFirst="0" w:colLast="0" w:name="_muzwulixpxom" w:id="8"/>
      <w:bookmarkEnd w:id="8"/>
      <w:r w:rsidDel="00000000" w:rsidR="00000000" w:rsidRPr="00000000">
        <w:rPr>
          <w:b w:val="1"/>
          <w:bCs w:val="1"/>
          <w:sz w:val="28"/>
          <w:szCs w:val="28"/>
          <w:rtl w:val="0"/>
        </w:rPr>
        <w:t xml:space="preserve">O festivalu</w:t>
      </w:r>
    </w:p>
    <w:p w:rsidR="00000000" w:rsidDel="00000000" w:rsidP="00000000" w:rsidRDefault="00000000" w:rsidRPr="00000000" w14:paraId="0000002C">
      <w:pPr>
        <w:spacing w:line="276" w:lineRule="auto"/>
        <w:ind w:left="0" w:firstLine="0"/>
        <w:jc w:val="both"/>
        <w:rPr/>
      </w:pPr>
      <w:r w:rsidDel="00000000" w:rsidR="00000000" w:rsidRPr="00000000">
        <w:rPr>
          <w:rtl w:val="0"/>
        </w:rPr>
        <w:t xml:space="preserve">Open House Praha je součástí </w:t>
      </w:r>
      <w:r w:rsidDel="00000000" w:rsidR="00000000" w:rsidRPr="00000000">
        <w:rPr>
          <w:b w:val="1"/>
          <w:bCs w:val="1"/>
          <w:rtl w:val="0"/>
        </w:rPr>
        <w:t xml:space="preserve">mezinárodní sítě festivalů </w:t>
      </w:r>
      <w:hyperlink r:id="rId11">
        <w:r w:rsidDel="00000000" w:rsidR="00000000" w:rsidRPr="00000000">
          <w:rPr>
            <w:b w:val="1"/>
            <w:bCs w:val="1"/>
            <w:u w:val="single"/>
            <w:rtl w:val="0"/>
          </w:rPr>
          <w:t xml:space="preserve">Open House Worldwide</w:t>
        </w:r>
      </w:hyperlink>
      <w:r w:rsidDel="00000000" w:rsidR="00000000" w:rsidRPr="00000000">
        <w:rPr>
          <w:rtl w:val="0"/>
        </w:rPr>
        <w:t xml:space="preserve">, které se konají ve více než </w:t>
      </w:r>
      <w:r w:rsidDel="00000000" w:rsidR="00000000" w:rsidRPr="00000000">
        <w:rPr>
          <w:b w:val="1"/>
          <w:bCs w:val="1"/>
          <w:rtl w:val="0"/>
        </w:rPr>
        <w:t xml:space="preserve">60 městech</w:t>
      </w:r>
      <w:r w:rsidDel="00000000" w:rsidR="00000000" w:rsidRPr="00000000">
        <w:rPr>
          <w:rtl w:val="0"/>
        </w:rPr>
        <w:t xml:space="preserve"> po celém světě. Díky zapojení stovek dobrovolníků, kteří pomáhají s otevíráním budov, je Open House Praha nejen </w:t>
      </w:r>
      <w:r w:rsidDel="00000000" w:rsidR="00000000" w:rsidRPr="00000000">
        <w:rPr>
          <w:b w:val="1"/>
          <w:bCs w:val="1"/>
          <w:rtl w:val="0"/>
        </w:rPr>
        <w:t xml:space="preserve">kulturním svátkem města</w:t>
      </w:r>
      <w:r w:rsidDel="00000000" w:rsidR="00000000" w:rsidRPr="00000000">
        <w:rPr>
          <w:rtl w:val="0"/>
        </w:rPr>
        <w:t xml:space="preserve">, ale také jedinečnou akcí s </w:t>
      </w:r>
      <w:r w:rsidDel="00000000" w:rsidR="00000000" w:rsidRPr="00000000">
        <w:rPr>
          <w:b w:val="1"/>
          <w:bCs w:val="1"/>
          <w:rtl w:val="0"/>
        </w:rPr>
        <w:t xml:space="preserve">komunitním a sociálním přesahem</w:t>
      </w:r>
      <w:r w:rsidDel="00000000" w:rsidR="00000000" w:rsidRPr="00000000">
        <w:rPr>
          <w:rtl w:val="0"/>
        </w:rPr>
        <w:t xml:space="preserve">.</w:t>
      </w:r>
    </w:p>
    <w:p w:rsidR="00000000" w:rsidDel="00000000" w:rsidP="00000000" w:rsidRDefault="00000000" w:rsidRPr="00000000" w14:paraId="0000002D">
      <w:pPr>
        <w:spacing w:line="276" w:lineRule="auto"/>
        <w:ind w:left="0" w:firstLine="0"/>
        <w:jc w:val="both"/>
        <w:rPr/>
      </w:pPr>
      <w:r w:rsidDel="00000000" w:rsidR="00000000" w:rsidRPr="00000000">
        <w:rPr>
          <w:rtl w:val="0"/>
        </w:rPr>
      </w:r>
    </w:p>
    <w:p w:rsidR="00000000" w:rsidDel="00000000" w:rsidP="00000000" w:rsidRDefault="00000000" w:rsidRPr="00000000" w14:paraId="0000002E">
      <w:pPr>
        <w:spacing w:line="276" w:lineRule="auto"/>
        <w:ind w:left="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line="276" w:lineRule="auto"/>
        <w:ind w:left="850" w:firstLine="0"/>
        <w:jc w:val="both"/>
        <w:rPr>
          <w:color w:val="ff0000"/>
        </w:rPr>
      </w:pPr>
      <w:r w:rsidDel="00000000" w:rsidR="00000000" w:rsidRPr="00000000">
        <w:rPr>
          <w:rtl w:val="0"/>
        </w:rPr>
      </w:r>
    </w:p>
    <w:p w:rsidR="00000000" w:rsidDel="00000000" w:rsidP="00000000" w:rsidRDefault="00000000" w:rsidRPr="00000000" w14:paraId="00000030">
      <w:pPr>
        <w:pStyle w:val="Heading1"/>
        <w:spacing w:after="0" w:before="0" w:line="276" w:lineRule="auto"/>
        <w:ind w:left="0" w:firstLine="0"/>
        <w:jc w:val="both"/>
        <w:rPr>
          <w:b w:val="1"/>
          <w:bCs w:val="1"/>
          <w:sz w:val="28"/>
          <w:szCs w:val="28"/>
        </w:rPr>
      </w:pPr>
      <w:bookmarkStart w:colFirst="0" w:colLast="0" w:name="_j7dxszbooet" w:id="9"/>
      <w:bookmarkEnd w:id="9"/>
      <w:r w:rsidDel="00000000" w:rsidR="00000000" w:rsidRPr="00000000">
        <w:rPr>
          <w:b w:val="1"/>
          <w:bCs w:val="1"/>
          <w:sz w:val="28"/>
          <w:szCs w:val="28"/>
          <w:rtl w:val="0"/>
        </w:rPr>
        <w:t xml:space="preserve">Open House Praha na sociálních sítích</w:t>
      </w:r>
    </w:p>
    <w:p w:rsidR="00000000" w:rsidDel="00000000" w:rsidP="00000000" w:rsidRDefault="00000000" w:rsidRPr="00000000" w14:paraId="00000031">
      <w:pPr>
        <w:spacing w:line="276" w:lineRule="auto"/>
        <w:ind w:left="0" w:firstLine="0"/>
        <w:rPr/>
      </w:pPr>
      <w:r w:rsidDel="00000000" w:rsidR="00000000" w:rsidRPr="00000000">
        <w:rPr>
          <w:rtl w:val="0"/>
        </w:rPr>
        <w:t xml:space="preserve">#OpenHousePraha2026</w:t>
      </w:r>
      <w:r w:rsidDel="00000000" w:rsidR="00000000" w:rsidRPr="00000000">
        <w:rPr>
          <w:rtl w:val="0"/>
        </w:rPr>
        <w:t xml:space="preserve"> #FestivalOHP2026 #ArchitekturaProVsechny #OtevirameMesto #OpenHouseWorldwide</w:t>
      </w:r>
    </w:p>
    <w:p w:rsidR="00000000" w:rsidDel="00000000" w:rsidP="00000000" w:rsidRDefault="00000000" w:rsidRPr="00000000" w14:paraId="00000032">
      <w:pPr>
        <w:spacing w:line="276" w:lineRule="auto"/>
        <w:ind w:left="0" w:firstLine="0"/>
        <w:rPr/>
      </w:pPr>
      <w:hyperlink r:id="rId12">
        <w:r w:rsidDel="00000000" w:rsidR="00000000" w:rsidRPr="00000000">
          <w:rPr>
            <w:color w:val="1155cc"/>
            <w:u w:val="single"/>
            <w:rtl w:val="0"/>
          </w:rPr>
          <w:t xml:space="preserve">Facebook</w:t>
        </w:r>
      </w:hyperlink>
      <w:r w:rsidDel="00000000" w:rsidR="00000000" w:rsidRPr="00000000">
        <w:rPr>
          <w:rtl w:val="0"/>
        </w:rPr>
        <w:t xml:space="preserve"> | </w:t>
      </w:r>
      <w:hyperlink r:id="rId13">
        <w:r w:rsidDel="00000000" w:rsidR="00000000" w:rsidRPr="00000000">
          <w:rPr>
            <w:color w:val="1155cc"/>
            <w:u w:val="single"/>
            <w:rtl w:val="0"/>
          </w:rPr>
          <w:t xml:space="preserve">Instagram</w:t>
        </w:r>
      </w:hyperlink>
      <w:r w:rsidDel="00000000" w:rsidR="00000000" w:rsidRPr="00000000">
        <w:rPr>
          <w:rtl w:val="0"/>
        </w:rPr>
        <w:t xml:space="preserve"> | </w:t>
      </w:r>
      <w:hyperlink r:id="rId14">
        <w:r w:rsidDel="00000000" w:rsidR="00000000" w:rsidRPr="00000000">
          <w:rPr>
            <w:color w:val="1155cc"/>
            <w:u w:val="single"/>
            <w:rtl w:val="0"/>
          </w:rPr>
          <w:t xml:space="preserve">Linked In</w:t>
        </w:r>
      </w:hyperlink>
      <w:r w:rsidDel="00000000" w:rsidR="00000000" w:rsidRPr="00000000">
        <w:rPr>
          <w:rtl w:val="0"/>
        </w:rPr>
        <w:t xml:space="preserve"> | </w:t>
      </w:r>
      <w:hyperlink r:id="rId15">
        <w:r w:rsidDel="00000000" w:rsidR="00000000" w:rsidRPr="00000000">
          <w:rPr>
            <w:color w:val="1155cc"/>
            <w:u w:val="single"/>
            <w:rtl w:val="0"/>
          </w:rPr>
          <w:t xml:space="preserve">Youtube</w:t>
        </w:r>
      </w:hyperlink>
      <w:r w:rsidDel="00000000" w:rsidR="00000000" w:rsidRPr="00000000">
        <w:rPr>
          <w:rtl w:val="0"/>
        </w:rPr>
      </w:r>
    </w:p>
    <w:p w:rsidR="00000000" w:rsidDel="00000000" w:rsidP="00000000" w:rsidRDefault="00000000" w:rsidRPr="00000000" w14:paraId="00000033">
      <w:pPr>
        <w:spacing w:line="276" w:lineRule="auto"/>
        <w:ind w:left="0" w:firstLine="0"/>
        <w:rPr/>
      </w:pPr>
      <w:r w:rsidDel="00000000" w:rsidR="00000000" w:rsidRPr="00000000">
        <w:rPr>
          <w:rtl w:val="0"/>
        </w:rPr>
      </w:r>
    </w:p>
    <w:p w:rsidR="00000000" w:rsidDel="00000000" w:rsidP="00000000" w:rsidRDefault="00000000" w:rsidRPr="00000000" w14:paraId="00000034">
      <w:pPr>
        <w:spacing w:line="276" w:lineRule="auto"/>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line="276" w:lineRule="auto"/>
        <w:ind w:left="0" w:firstLine="0"/>
        <w:rPr/>
      </w:pPr>
      <w:r w:rsidDel="00000000" w:rsidR="00000000" w:rsidRPr="00000000">
        <w:rPr>
          <w:rtl w:val="0"/>
        </w:rPr>
      </w:r>
    </w:p>
    <w:p w:rsidR="00000000" w:rsidDel="00000000" w:rsidP="00000000" w:rsidRDefault="00000000" w:rsidRPr="00000000" w14:paraId="00000036">
      <w:pPr>
        <w:pStyle w:val="Heading1"/>
        <w:spacing w:after="0" w:before="0" w:line="276" w:lineRule="auto"/>
        <w:ind w:left="0" w:firstLine="0"/>
        <w:jc w:val="both"/>
        <w:rPr>
          <w:b w:val="1"/>
          <w:bCs w:val="1"/>
          <w:sz w:val="28"/>
          <w:szCs w:val="28"/>
        </w:rPr>
      </w:pPr>
      <w:bookmarkStart w:colFirst="0" w:colLast="0" w:name="_l5ndebw829hy" w:id="10"/>
      <w:bookmarkEnd w:id="10"/>
      <w:r w:rsidDel="00000000" w:rsidR="00000000" w:rsidRPr="00000000">
        <w:rPr>
          <w:b w:val="1"/>
          <w:bCs w:val="1"/>
          <w:sz w:val="28"/>
          <w:szCs w:val="28"/>
          <w:rtl w:val="0"/>
        </w:rPr>
        <w:t xml:space="preserve">Kontakt pro média</w:t>
      </w:r>
    </w:p>
    <w:p w:rsidR="00000000" w:rsidDel="00000000" w:rsidP="00000000" w:rsidRDefault="00000000" w:rsidRPr="00000000" w14:paraId="00000037">
      <w:pPr>
        <w:spacing w:line="276" w:lineRule="auto"/>
        <w:ind w:left="0" w:firstLine="0"/>
        <w:jc w:val="both"/>
        <w:rPr/>
      </w:pPr>
      <w:r w:rsidDel="00000000" w:rsidR="00000000" w:rsidRPr="00000000">
        <w:rPr>
          <w:rtl w:val="0"/>
        </w:rPr>
        <w:t xml:space="preserve">Michaela Pánková, michaela.pankova@openhousepraha.cz, 724 213 136</w:t>
      </w:r>
    </w:p>
    <w:p w:rsidR="00000000" w:rsidDel="00000000" w:rsidP="00000000" w:rsidRDefault="00000000" w:rsidRPr="00000000" w14:paraId="00000038">
      <w:pPr>
        <w:spacing w:line="276" w:lineRule="auto"/>
        <w:ind w:left="0" w:firstLine="0"/>
        <w:jc w:val="both"/>
        <w:rPr/>
      </w:pPr>
      <w:r w:rsidDel="00000000" w:rsidR="00000000" w:rsidRPr="00000000">
        <w:rPr>
          <w:rtl w:val="0"/>
        </w:rPr>
      </w:r>
    </w:p>
    <w:p w:rsidR="00000000" w:rsidDel="00000000" w:rsidP="00000000" w:rsidRDefault="00000000" w:rsidRPr="00000000" w14:paraId="00000039">
      <w:pPr>
        <w:spacing w:line="276" w:lineRule="auto"/>
        <w:ind w:left="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line="276" w:lineRule="auto"/>
        <w:ind w:left="850" w:firstLine="0"/>
        <w:jc w:val="both"/>
        <w:rPr/>
      </w:pPr>
      <w:r w:rsidDel="00000000" w:rsidR="00000000" w:rsidRPr="00000000">
        <w:rPr>
          <w:rtl w:val="0"/>
        </w:rPr>
      </w:r>
    </w:p>
    <w:p w:rsidR="00000000" w:rsidDel="00000000" w:rsidP="00000000" w:rsidRDefault="00000000" w:rsidRPr="00000000" w14:paraId="0000003B">
      <w:pPr>
        <w:pStyle w:val="Heading1"/>
        <w:spacing w:after="0" w:before="0" w:line="276" w:lineRule="auto"/>
        <w:ind w:left="0" w:firstLine="0"/>
        <w:jc w:val="both"/>
        <w:rPr>
          <w:b w:val="1"/>
          <w:bCs w:val="1"/>
          <w:sz w:val="28"/>
          <w:szCs w:val="28"/>
        </w:rPr>
      </w:pPr>
      <w:bookmarkStart w:colFirst="0" w:colLast="0" w:name="_7j9kazernpl1" w:id="11"/>
      <w:bookmarkEnd w:id="11"/>
      <w:r w:rsidDel="00000000" w:rsidR="00000000" w:rsidRPr="00000000">
        <w:rPr>
          <w:b w:val="1"/>
          <w:bCs w:val="1"/>
          <w:sz w:val="28"/>
          <w:szCs w:val="28"/>
          <w:rtl w:val="0"/>
        </w:rPr>
        <w:t xml:space="preserve">O Open House Praha</w:t>
      </w:r>
    </w:p>
    <w:p w:rsidR="00000000" w:rsidDel="00000000" w:rsidP="00000000" w:rsidRDefault="00000000" w:rsidRPr="00000000" w14:paraId="0000003C">
      <w:pPr>
        <w:spacing w:line="276" w:lineRule="auto"/>
        <w:ind w:left="0" w:firstLine="0"/>
        <w:jc w:val="both"/>
        <w:rPr/>
      </w:pPr>
      <w:r w:rsidDel="00000000" w:rsidR="00000000" w:rsidRPr="00000000">
        <w:rPr>
          <w:rtl w:val="0"/>
        </w:rPr>
        <w:t xml:space="preserve">Open House Praha, z. ú., je nestátní nezisková organizace, která v rámci jednoho (zpravidla) květnového víkendu pořádá stejnojmenný festival s týdenním doprovodným programem. Koncept festivalu vznikl v </w:t>
      </w:r>
      <w:r w:rsidDel="00000000" w:rsidR="00000000" w:rsidRPr="00000000">
        <w:rPr>
          <w:b w:val="1"/>
          <w:bCs w:val="1"/>
          <w:rtl w:val="0"/>
        </w:rPr>
        <w:t xml:space="preserve">Londýně</w:t>
      </w:r>
      <w:r w:rsidDel="00000000" w:rsidR="00000000" w:rsidRPr="00000000">
        <w:rPr>
          <w:rtl w:val="0"/>
        </w:rPr>
        <w:t xml:space="preserve"> v roce 1992 pod vedením zakladatelky </w:t>
      </w:r>
      <w:r w:rsidDel="00000000" w:rsidR="00000000" w:rsidRPr="00000000">
        <w:rPr>
          <w:b w:val="1"/>
          <w:bCs w:val="1"/>
          <w:rtl w:val="0"/>
        </w:rPr>
        <w:t xml:space="preserve">Victorie Thornton</w:t>
      </w:r>
      <w:r w:rsidDel="00000000" w:rsidR="00000000" w:rsidRPr="00000000">
        <w:rPr>
          <w:rtl w:val="0"/>
        </w:rPr>
        <w:t xml:space="preserve">, která za svůj počin získala </w:t>
      </w:r>
      <w:r w:rsidDel="00000000" w:rsidR="00000000" w:rsidRPr="00000000">
        <w:rPr>
          <w:b w:val="1"/>
          <w:bCs w:val="1"/>
          <w:rtl w:val="0"/>
        </w:rPr>
        <w:t xml:space="preserve">Řád britského impéria</w:t>
      </w:r>
      <w:r w:rsidDel="00000000" w:rsidR="00000000" w:rsidRPr="00000000">
        <w:rPr>
          <w:rtl w:val="0"/>
        </w:rPr>
        <w:t xml:space="preserve">. Světový festival, na jehož pořádání získala organizace mezinárodní licenci, se v Česku konal poprvé v roce 2015 a od té doby se stal jednou z nejvýznamnějších kulturních akcí v Praze. Patronkou pražského festivalu je </w:t>
      </w:r>
      <w:r w:rsidDel="00000000" w:rsidR="00000000" w:rsidRPr="00000000">
        <w:rPr>
          <w:b w:val="1"/>
          <w:bCs w:val="1"/>
          <w:rtl w:val="0"/>
        </w:rPr>
        <w:t xml:space="preserve">Eva Jiřičná</w:t>
      </w:r>
      <w:r w:rsidDel="00000000" w:rsidR="00000000" w:rsidRPr="00000000">
        <w:rPr>
          <w:rtl w:val="0"/>
        </w:rPr>
        <w:t xml:space="preserve">, architektka českého původu žijící v Londýně, která stála u počátků Open House London, 20 let byla jeho součástí a to jako členka správní rady, ale také jako dobrovolnice v budovách a tvoří pomyslný most mezi Prahou a zakladatelským městem. Open House Praha je hrdou součástí mezinárodní sítě </w:t>
      </w:r>
      <w:hyperlink r:id="rId16">
        <w:r w:rsidDel="00000000" w:rsidR="00000000" w:rsidRPr="00000000">
          <w:rPr>
            <w:color w:val="1155cc"/>
            <w:u w:val="single"/>
            <w:rtl w:val="0"/>
          </w:rPr>
          <w:t xml:space="preserve">Open House Worldwide</w:t>
        </w:r>
      </w:hyperlink>
      <w:r w:rsidDel="00000000" w:rsidR="00000000" w:rsidRPr="00000000">
        <w:rPr>
          <w:rtl w:val="0"/>
        </w:rPr>
        <w:t xml:space="preserve"> sdružující </w:t>
      </w:r>
      <w:r w:rsidDel="00000000" w:rsidR="00000000" w:rsidRPr="00000000">
        <w:rPr>
          <w:b w:val="1"/>
          <w:bCs w:val="1"/>
          <w:rtl w:val="0"/>
        </w:rPr>
        <w:t xml:space="preserve">60 měst</w:t>
      </w:r>
      <w:r w:rsidDel="00000000" w:rsidR="00000000" w:rsidRPr="00000000">
        <w:rPr>
          <w:rtl w:val="0"/>
        </w:rPr>
        <w:t xml:space="preserve"> na 6 světadílech, v nichž festivaly Open House probíhají. Vedle pořádání festivalu se organizace věnuje také nejrůznějším </w:t>
      </w:r>
      <w:r w:rsidDel="00000000" w:rsidR="00000000" w:rsidRPr="00000000">
        <w:rPr>
          <w:b w:val="1"/>
          <w:bCs w:val="1"/>
          <w:rtl w:val="0"/>
        </w:rPr>
        <w:t xml:space="preserve">celoročním aktivitám</w:t>
      </w:r>
      <w:r w:rsidDel="00000000" w:rsidR="00000000" w:rsidRPr="00000000">
        <w:rPr>
          <w:rtl w:val="0"/>
        </w:rPr>
        <w:t xml:space="preserve"> (pro dobrovolníky, partnery, klub, veřejnost), včetně vzdělávacích programů pro děti, mladé dospělé či lidi s hendikepem.</w:t>
      </w:r>
    </w:p>
    <w:p w:rsidR="00000000" w:rsidDel="00000000" w:rsidP="00000000" w:rsidRDefault="00000000" w:rsidRPr="00000000" w14:paraId="0000003D">
      <w:pPr>
        <w:spacing w:line="276" w:lineRule="auto"/>
        <w:ind w:left="0" w:firstLine="0"/>
        <w:jc w:val="both"/>
        <w:rPr/>
      </w:pPr>
      <w:r w:rsidDel="00000000" w:rsidR="00000000" w:rsidRPr="00000000">
        <w:rPr>
          <w:rtl w:val="0"/>
        </w:rPr>
      </w:r>
    </w:p>
    <w:p w:rsidR="00000000" w:rsidDel="00000000" w:rsidP="00000000" w:rsidRDefault="00000000" w:rsidRPr="00000000" w14:paraId="0000003E">
      <w:pPr>
        <w:spacing w:line="276" w:lineRule="auto"/>
        <w:ind w:left="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line="276" w:lineRule="auto"/>
        <w:ind w:left="0" w:firstLine="0"/>
        <w:jc w:val="both"/>
        <w:rPr/>
      </w:pPr>
      <w:r w:rsidDel="00000000" w:rsidR="00000000" w:rsidRPr="00000000">
        <w:rPr>
          <w:rtl w:val="0"/>
        </w:rPr>
      </w:r>
    </w:p>
    <w:p w:rsidR="00000000" w:rsidDel="00000000" w:rsidP="00000000" w:rsidRDefault="00000000" w:rsidRPr="00000000" w14:paraId="00000040">
      <w:pPr>
        <w:spacing w:line="276" w:lineRule="auto"/>
        <w:ind w:left="0" w:firstLine="0"/>
        <w:jc w:val="both"/>
        <w:rPr/>
      </w:pPr>
      <w:r w:rsidDel="00000000" w:rsidR="00000000" w:rsidRPr="00000000">
        <w:rPr>
          <w:rtl w:val="0"/>
        </w:rPr>
        <w:t xml:space="preserve">Festival se koná pod záštitou manželky prezidenta České republiky Evy Pavlové; primátora hl. m. Prahy Bohuslava Svobody; náměstka primátora hl. m. Prahy a radního pro oblast územního a strategického rozvoje Petra Hlaváčka; radního hl. m. Prahy pro oblast majetku, transparentnosti a legislativy Adama Zábranského; člena Rady hl. m. Prahy pro oblast kultury Tomáše Slabihoudka; radního hl. m. Prahy pro oblast infrastruktury Michala Hrozy;</w:t>
      </w:r>
      <w:r w:rsidDel="00000000" w:rsidR="00000000" w:rsidRPr="00000000">
        <w:rPr>
          <w:rtl w:val="0"/>
        </w:rPr>
        <w:t xml:space="preserve"> generální ředitelky NPÚ Naděždy Goryczkové;</w:t>
      </w:r>
      <w:r w:rsidDel="00000000" w:rsidR="00000000" w:rsidRPr="00000000">
        <w:rPr>
          <w:b w:val="1"/>
          <w:bCs w:val="1"/>
          <w:rtl w:val="0"/>
        </w:rPr>
        <w:t xml:space="preserve"> </w:t>
      </w:r>
      <w:r w:rsidDel="00000000" w:rsidR="00000000" w:rsidRPr="00000000">
        <w:rPr>
          <w:rtl w:val="0"/>
        </w:rPr>
        <w:t xml:space="preserve">starostky MČ Praha 1 Terezie Radoměřské; starosty MČ Praha 2 Jana Korsesky; starosty MČ Praha 3 Michala Vronského; starosty MČ Praha 4 Ondřeje Kubína; starosty MČ Praha 6 Jakuba Stárka; starosty MČ Praha 7 Jana Čižinského; starosty MČ Praha 8 Ondřeje Grose, starosty MČ Praha 9 Tomáše Portlíka, starosty MČ Praha 10 Martina Valoviče, 1. místostarosty MČ Praha 12 Petra Šuly, starosty MČ Praha 13 Davida Vodrážky.</w:t>
      </w:r>
    </w:p>
    <w:p w:rsidR="00000000" w:rsidDel="00000000" w:rsidP="00000000" w:rsidRDefault="00000000" w:rsidRPr="00000000" w14:paraId="00000041">
      <w:pPr>
        <w:spacing w:line="276" w:lineRule="auto"/>
        <w:ind w:left="850" w:firstLine="0"/>
        <w:jc w:val="both"/>
        <w:rPr>
          <w:color w:val="ff0000"/>
          <w:highlight w:val="white"/>
        </w:rPr>
      </w:pPr>
      <w:r w:rsidDel="00000000" w:rsidR="00000000" w:rsidRPr="00000000">
        <w:rPr>
          <w:rtl w:val="0"/>
        </w:rPr>
      </w:r>
    </w:p>
    <w:p w:rsidR="00000000" w:rsidDel="00000000" w:rsidP="00000000" w:rsidRDefault="00000000" w:rsidRPr="00000000" w14:paraId="00000042">
      <w:pPr>
        <w:spacing w:line="276" w:lineRule="auto"/>
        <w:ind w:left="0" w:firstLine="0"/>
        <w:rPr/>
      </w:pPr>
      <w:r w:rsidDel="00000000" w:rsidR="00000000" w:rsidRPr="00000000">
        <w:rPr>
          <w:rtl w:val="0"/>
        </w:rPr>
        <w:t xml:space="preserve">Za finanční podpory: </w:t>
      </w:r>
    </w:p>
    <w:p w:rsidR="00000000" w:rsidDel="00000000" w:rsidP="00000000" w:rsidRDefault="00000000" w:rsidRPr="00000000" w14:paraId="00000043">
      <w:pPr>
        <w:spacing w:line="276" w:lineRule="auto"/>
        <w:ind w:left="0" w:firstLine="0"/>
        <w:rPr/>
      </w:pPr>
      <w:r w:rsidDel="00000000" w:rsidR="00000000" w:rsidRPr="00000000">
        <w:rPr>
          <w:rtl w:val="0"/>
        </w:rPr>
        <w:t xml:space="preserve">Hlavní město Praha, Městská část Praha 1, Městská část Praha 2,  Městská část Praha 6, Městská část Praha 7, Quantcom, Architekti Headhand</w:t>
      </w:r>
    </w:p>
    <w:p w:rsidR="00000000" w:rsidDel="00000000" w:rsidP="00000000" w:rsidRDefault="00000000" w:rsidRPr="00000000" w14:paraId="00000044">
      <w:pPr>
        <w:spacing w:line="276" w:lineRule="auto"/>
        <w:ind w:left="850.3937007874017" w:firstLine="0"/>
        <w:rPr/>
      </w:pPr>
      <w:r w:rsidDel="00000000" w:rsidR="00000000" w:rsidRPr="00000000">
        <w:rPr>
          <w:rtl w:val="0"/>
        </w:rPr>
      </w:r>
    </w:p>
    <w:p w:rsidR="00000000" w:rsidDel="00000000" w:rsidP="00000000" w:rsidRDefault="00000000" w:rsidRPr="00000000" w14:paraId="00000045">
      <w:pPr>
        <w:spacing w:line="276" w:lineRule="auto"/>
        <w:ind w:left="0" w:firstLine="0"/>
        <w:rPr/>
      </w:pPr>
      <w:r w:rsidDel="00000000" w:rsidR="00000000" w:rsidRPr="00000000">
        <w:rPr>
          <w:rtl w:val="0"/>
        </w:rPr>
        <w:t xml:space="preserve">Partneři: </w:t>
      </w:r>
    </w:p>
    <w:p w:rsidR="00000000" w:rsidDel="00000000" w:rsidP="00000000" w:rsidRDefault="00000000" w:rsidRPr="00000000" w14:paraId="00000046">
      <w:pPr>
        <w:spacing w:line="276" w:lineRule="auto"/>
        <w:ind w:left="0" w:firstLine="0"/>
        <w:rPr/>
      </w:pPr>
      <w:r w:rsidDel="00000000" w:rsidR="00000000" w:rsidRPr="00000000">
        <w:rPr>
          <w:rtl w:val="0"/>
        </w:rPr>
        <w:t xml:space="preserve">Bageterie Boulevard, ekolo.cz, Rekola, Czech Repubrick, Hestia – centrum pro dobrovolnictví, Kampus Hybernská, Škola kreativní fotografie, </w:t>
      </w:r>
      <w:r w:rsidDel="00000000" w:rsidR="00000000" w:rsidRPr="00000000">
        <w:rPr>
          <w:rtl w:val="0"/>
        </w:rPr>
        <w:t xml:space="preserve">FotoŠkoda,</w:t>
      </w:r>
      <w:r w:rsidDel="00000000" w:rsidR="00000000" w:rsidRPr="00000000">
        <w:rPr>
          <w:rtl w:val="0"/>
        </w:rPr>
        <w:t xml:space="preserve"> Stará čistírna odpadních vod, FlixBus</w:t>
      </w:r>
    </w:p>
    <w:p w:rsidR="00000000" w:rsidDel="00000000" w:rsidP="00000000" w:rsidRDefault="00000000" w:rsidRPr="00000000" w14:paraId="00000047">
      <w:pPr>
        <w:spacing w:line="276" w:lineRule="auto"/>
        <w:ind w:left="850.3937007874017" w:firstLine="0"/>
        <w:rPr/>
      </w:pPr>
      <w:r w:rsidDel="00000000" w:rsidR="00000000" w:rsidRPr="00000000">
        <w:rPr>
          <w:rtl w:val="0"/>
        </w:rPr>
      </w:r>
    </w:p>
    <w:p w:rsidR="00000000" w:rsidDel="00000000" w:rsidP="00000000" w:rsidRDefault="00000000" w:rsidRPr="00000000" w14:paraId="00000048">
      <w:pPr>
        <w:spacing w:line="276" w:lineRule="auto"/>
        <w:ind w:left="0" w:firstLine="0"/>
        <w:rPr/>
      </w:pPr>
      <w:r w:rsidDel="00000000" w:rsidR="00000000" w:rsidRPr="00000000">
        <w:rPr>
          <w:rtl w:val="0"/>
        </w:rPr>
        <w:t xml:space="preserve">Technologičtí partneři: </w:t>
      </w:r>
    </w:p>
    <w:p w:rsidR="00000000" w:rsidDel="00000000" w:rsidP="00000000" w:rsidRDefault="00000000" w:rsidRPr="00000000" w14:paraId="00000049">
      <w:pPr>
        <w:spacing w:line="276" w:lineRule="auto"/>
        <w:ind w:left="0" w:firstLine="0"/>
        <w:rPr/>
      </w:pPr>
      <w:r w:rsidDel="00000000" w:rsidR="00000000" w:rsidRPr="00000000">
        <w:rPr>
          <w:rtl w:val="0"/>
        </w:rPr>
        <w:t xml:space="preserve">Sherpas, App Elevate</w:t>
      </w:r>
    </w:p>
    <w:p w:rsidR="00000000" w:rsidDel="00000000" w:rsidP="00000000" w:rsidRDefault="00000000" w:rsidRPr="00000000" w14:paraId="0000004A">
      <w:pPr>
        <w:spacing w:line="276" w:lineRule="auto"/>
        <w:ind w:left="850.3937007874017" w:firstLine="0"/>
        <w:rPr/>
      </w:pPr>
      <w:r w:rsidDel="00000000" w:rsidR="00000000" w:rsidRPr="00000000">
        <w:rPr>
          <w:rtl w:val="0"/>
        </w:rPr>
      </w:r>
    </w:p>
    <w:p w:rsidR="00000000" w:rsidDel="00000000" w:rsidP="00000000" w:rsidRDefault="00000000" w:rsidRPr="00000000" w14:paraId="0000004B">
      <w:pPr>
        <w:spacing w:line="276" w:lineRule="auto"/>
        <w:ind w:left="0" w:firstLine="0"/>
        <w:rPr/>
      </w:pPr>
      <w:r w:rsidDel="00000000" w:rsidR="00000000" w:rsidRPr="00000000">
        <w:rPr>
          <w:rtl w:val="0"/>
        </w:rPr>
        <w:t xml:space="preserve">Partneři programů pro lidi s postižením:</w:t>
      </w:r>
    </w:p>
    <w:p w:rsidR="00000000" w:rsidDel="00000000" w:rsidP="00000000" w:rsidRDefault="00000000" w:rsidRPr="00000000" w14:paraId="0000004C">
      <w:pPr>
        <w:spacing w:line="276" w:lineRule="auto"/>
        <w:ind w:left="0" w:firstLine="0"/>
        <w:rPr/>
      </w:pPr>
      <w:r w:rsidDel="00000000" w:rsidR="00000000" w:rsidRPr="00000000">
        <w:rPr>
          <w:rtl w:val="0"/>
        </w:rPr>
        <w:t xml:space="preserve">Ústav bohemistiky pro cizince a komunikace neslyšících FF UK, Vyšší odborná škola Hradec Králové, Česká unie neslyšících, Středisko Teiresiás Masarykovy univerzity, ELSA ČVUT, SONS</w:t>
      </w:r>
    </w:p>
    <w:p w:rsidR="00000000" w:rsidDel="00000000" w:rsidP="00000000" w:rsidRDefault="00000000" w:rsidRPr="00000000" w14:paraId="0000004D">
      <w:pPr>
        <w:spacing w:line="276" w:lineRule="auto"/>
        <w:ind w:left="850.3937007874017" w:firstLine="0"/>
        <w:rPr/>
      </w:pPr>
      <w:r w:rsidDel="00000000" w:rsidR="00000000" w:rsidRPr="00000000">
        <w:rPr>
          <w:rtl w:val="0"/>
        </w:rPr>
      </w:r>
    </w:p>
    <w:p w:rsidR="00000000" w:rsidDel="00000000" w:rsidP="00000000" w:rsidRDefault="00000000" w:rsidRPr="00000000" w14:paraId="0000004E">
      <w:pPr>
        <w:spacing w:line="276" w:lineRule="auto"/>
        <w:ind w:left="0" w:firstLine="0"/>
        <w:rPr/>
      </w:pPr>
      <w:r w:rsidDel="00000000" w:rsidR="00000000" w:rsidRPr="00000000">
        <w:rPr>
          <w:rtl w:val="0"/>
        </w:rPr>
        <w:t xml:space="preserve">Mediální partneři: </w:t>
      </w:r>
    </w:p>
    <w:p w:rsidR="00000000" w:rsidDel="00000000" w:rsidP="00000000" w:rsidRDefault="00000000" w:rsidRPr="00000000" w14:paraId="0000004F">
      <w:pPr>
        <w:spacing w:line="276" w:lineRule="auto"/>
        <w:ind w:left="0" w:firstLine="0"/>
        <w:rPr/>
      </w:pPr>
      <w:r w:rsidDel="00000000" w:rsidR="00000000" w:rsidRPr="00000000">
        <w:rPr>
          <w:rtl w:val="0"/>
        </w:rPr>
        <w:t xml:space="preserve">DeníkN, Český rozhlas Rádio Praha, TV Architect Studio, TV Bydlení, ERA21, Architect+, Stavba, Archizoom, Estav, Propamátky, CityBee, Luxury Prague Life, EARCH, Vinegret, Okamžik</w:t>
      </w:r>
    </w:p>
    <w:p w:rsidR="00000000" w:rsidDel="00000000" w:rsidP="00000000" w:rsidRDefault="00000000" w:rsidRPr="00000000" w14:paraId="00000050">
      <w:pPr>
        <w:spacing w:line="276" w:lineRule="auto"/>
        <w:rPr/>
      </w:pPr>
      <w:r w:rsidDel="00000000" w:rsidR="00000000" w:rsidRPr="00000000">
        <w:rPr>
          <w:rtl w:val="0"/>
        </w:rPr>
      </w:r>
    </w:p>
    <w:p w:rsidR="00000000" w:rsidDel="00000000" w:rsidP="00000000" w:rsidRDefault="00000000" w:rsidRPr="00000000" w14:paraId="00000051">
      <w:pPr>
        <w:spacing w:line="276" w:lineRule="auto"/>
        <w:ind w:left="0" w:firstLine="0"/>
        <w:rPr/>
      </w:pPr>
      <w:r w:rsidDel="00000000" w:rsidR="00000000" w:rsidRPr="00000000">
        <w:rPr>
          <w:i w:val="1"/>
          <w:iCs w:val="1"/>
          <w:rtl w:val="0"/>
        </w:rPr>
        <w:t xml:space="preserve">Open House Praha je součástí celosvětové sítě </w:t>
      </w:r>
      <w:hyperlink r:id="rId17">
        <w:r w:rsidDel="00000000" w:rsidR="00000000" w:rsidRPr="00000000">
          <w:rPr>
            <w:i w:val="1"/>
            <w:iCs w:val="1"/>
            <w:u w:val="single"/>
            <w:rtl w:val="0"/>
          </w:rPr>
          <w:t xml:space="preserve">Open House Worldwide</w:t>
        </w:r>
      </w:hyperlink>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52">
      <w:pPr>
        <w:spacing w:line="276" w:lineRule="auto"/>
        <w:jc w:val="both"/>
        <w:rPr/>
      </w:pPr>
      <w:r w:rsidDel="00000000" w:rsidR="00000000" w:rsidRPr="00000000">
        <w:rPr>
          <w:rtl w:val="0"/>
        </w:rPr>
      </w:r>
    </w:p>
    <w:p w:rsidR="00000000" w:rsidDel="00000000" w:rsidP="00000000" w:rsidRDefault="00000000" w:rsidRPr="00000000" w14:paraId="00000053">
      <w:pPr>
        <w:spacing w:line="276" w:lineRule="auto"/>
        <w:jc w:val="both"/>
        <w:rPr>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spacing w:line="276" w:lineRule="auto"/>
        <w:jc w:val="both"/>
        <w:rPr/>
      </w:pPr>
      <w:r w:rsidDel="00000000" w:rsidR="00000000" w:rsidRPr="00000000">
        <w:rPr>
          <w:rtl w:val="0"/>
        </w:rPr>
      </w:r>
    </w:p>
    <w:p w:rsidR="00000000" w:rsidDel="00000000" w:rsidP="00000000" w:rsidRDefault="00000000" w:rsidRPr="00000000" w14:paraId="00000056">
      <w:pPr>
        <w:spacing w:line="276" w:lineRule="auto"/>
        <w:ind w:left="850" w:firstLine="0"/>
        <w:jc w:val="both"/>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sectPr>
      <w:headerReference r:id="rId18" w:type="default"/>
      <w:footerReference r:id="rId1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spacing w:line="276" w:lineRule="auto"/>
      <w:rPr>
        <w:b w:val="1"/>
        <w:bCs w:val="1"/>
        <w:sz w:val="16"/>
        <w:szCs w:val="16"/>
      </w:rPr>
    </w:pPr>
    <w:r w:rsidDel="00000000" w:rsidR="00000000" w:rsidRPr="00000000">
      <w:rPr>
        <w:rtl w:val="0"/>
      </w:rPr>
    </w:r>
  </w:p>
  <w:p w:rsidR="00000000" w:rsidDel="00000000" w:rsidP="00000000" w:rsidRDefault="00000000" w:rsidRPr="00000000" w14:paraId="0000005A">
    <w:pPr>
      <w:spacing w:line="276" w:lineRule="auto"/>
      <w:rPr>
        <w:b w:val="1"/>
        <w:bCs w:val="1"/>
        <w:sz w:val="16"/>
        <w:szCs w:val="16"/>
      </w:rPr>
    </w:pPr>
    <w:r w:rsidDel="00000000" w:rsidR="00000000" w:rsidRPr="00000000">
      <w:rPr>
        <w:b w:val="1"/>
        <w:bCs w:val="1"/>
        <w:sz w:val="16"/>
        <w:szCs w:val="16"/>
        <w:rtl w:val="0"/>
      </w:rPr>
      <w:t xml:space="preserve">Open House Praha, z. ú.</w:t>
    </w:r>
  </w:p>
  <w:p w:rsidR="00000000" w:rsidDel="00000000" w:rsidP="00000000" w:rsidRDefault="00000000" w:rsidRPr="00000000" w14:paraId="0000005B">
    <w:pPr>
      <w:spacing w:line="276" w:lineRule="auto"/>
      <w:rPr/>
    </w:pPr>
    <w:r w:rsidDel="00000000" w:rsidR="00000000" w:rsidRPr="00000000">
      <w:rPr>
        <w:sz w:val="16"/>
        <w:szCs w:val="16"/>
        <w:rtl w:val="0"/>
      </w:rPr>
      <w:t xml:space="preserve">Bubenečská 347/25, 160 00 Praha 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spacing w:line="276" w:lineRule="auto"/>
      <w:jc w:val="right"/>
      <w:rPr/>
    </w:pPr>
    <w:r w:rsidDel="00000000" w:rsidR="00000000" w:rsidRPr="00000000">
      <w:rPr/>
      <w:drawing>
        <wp:inline distB="114300" distT="114300" distL="114300" distR="114300">
          <wp:extent cx="1658334" cy="7096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8334" cy="709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openhouseworldwide.org/" TargetMode="External"/><Relationship Id="rId10" Type="http://schemas.openxmlformats.org/officeDocument/2006/relationships/hyperlink" Target="https://www.openhousepraha.cz/app/" TargetMode="External"/><Relationship Id="rId13" Type="http://schemas.openxmlformats.org/officeDocument/2006/relationships/hyperlink" Target="https://www.instagram.com/openhousepraha/" TargetMode="External"/><Relationship Id="rId12" Type="http://schemas.openxmlformats.org/officeDocument/2006/relationships/hyperlink" Target="https://www.facebook.com/openhouseprah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penhousepraha.cz/dobrovolnici/" TargetMode="External"/><Relationship Id="rId15" Type="http://schemas.openxmlformats.org/officeDocument/2006/relationships/hyperlink" Target="https://www.youtube.com/channel/UCFdVNb874ALQCc2cUTkyHaA/videos" TargetMode="External"/><Relationship Id="rId14" Type="http://schemas.openxmlformats.org/officeDocument/2006/relationships/hyperlink" Target="https://www.linkedin.com/company/open-house-praha-cz/about/?viewAsMember=true" TargetMode="External"/><Relationship Id="rId17" Type="http://schemas.openxmlformats.org/officeDocument/2006/relationships/hyperlink" Target="http://www.openhouseworldwide.org/" TargetMode="External"/><Relationship Id="rId16" Type="http://schemas.openxmlformats.org/officeDocument/2006/relationships/hyperlink" Target="https://www.openhouseworldwide.org/"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www.openhousepraha.cz/festival-2026/" TargetMode="External"/><Relationship Id="rId18" Type="http://schemas.openxmlformats.org/officeDocument/2006/relationships/header" Target="header1.xml"/><Relationship Id="rId7" Type="http://schemas.openxmlformats.org/officeDocument/2006/relationships/hyperlink" Target="https://www.youtube.com/watch?v=f3SorENdqlM" TargetMode="External"/><Relationship Id="rId8" Type="http://schemas.openxmlformats.org/officeDocument/2006/relationships/hyperlink" Target="http://www.openhouseprah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